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cademy Engraved LET" w:hAnsi="Academy Engraved LET" w:eastAsia="新宋体"/>
          <w:b/>
          <w:color w:val="FF0000"/>
          <w:spacing w:val="30"/>
          <w:sz w:val="96"/>
          <w:szCs w:val="96"/>
        </w:rPr>
      </w:pPr>
      <w:r>
        <w:rPr>
          <w:rFonts w:ascii="Academy Engraved LET" w:hAnsi="新宋体" w:eastAsia="新宋体"/>
          <w:b/>
          <w:color w:val="FF0000"/>
          <w:spacing w:val="30"/>
          <w:sz w:val="96"/>
          <w:szCs w:val="96"/>
        </w:rPr>
        <w:t>乐昌双拥简报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2021年第6期</w:t>
      </w:r>
    </w:p>
    <w:p>
      <w:pPr>
        <w:ind w:firstLine="3040" w:firstLineChars="950"/>
        <w:rPr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（总第162期）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乐昌市双拥工作领导小组办公室       2021年3月23日</w:t>
      </w:r>
    </w:p>
    <w:p>
      <w:pPr>
        <w:rPr>
          <w:rFonts w:ascii="黑体" w:eastAsia="黑体"/>
          <w:color w:val="FF0000"/>
          <w:sz w:val="36"/>
          <w:szCs w:val="36"/>
          <w:u w:val="single"/>
        </w:rPr>
      </w:pPr>
      <w:r>
        <w:rPr>
          <w:rFonts w:hint="eastAsia" w:ascii="黑体" w:eastAsia="黑体"/>
          <w:color w:val="FF0000"/>
          <w:sz w:val="36"/>
          <w:szCs w:val="36"/>
          <w:u w:val="single"/>
        </w:rPr>
        <w:t xml:space="preserve">                                                </w:t>
      </w:r>
    </w:p>
    <w:p>
      <w:pPr>
        <w:jc w:val="center"/>
        <w:rPr>
          <w:sz w:val="28"/>
          <w:szCs w:val="28"/>
        </w:rPr>
      </w:pPr>
      <w:r>
        <w:rPr>
          <w:rFonts w:hint="eastAsia" w:ascii="黑体" w:eastAsia="黑体"/>
          <w:sz w:val="36"/>
          <w:szCs w:val="36"/>
        </w:rPr>
        <w:t>目   录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●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color w:val="333333"/>
          <w:spacing w:val="10"/>
          <w:sz w:val="28"/>
          <w:szCs w:val="28"/>
        </w:rPr>
        <w:t>2021年乐昌市新兵名单公示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  </w:t>
      </w:r>
    </w:p>
    <w:p>
      <w:pPr>
        <w:pStyle w:val="3"/>
        <w:shd w:val="clear" w:color="auto" w:fill="FFFFFF"/>
        <w:spacing w:before="0" w:after="262"/>
        <w:rPr>
          <w:rFonts w:ascii="微软雅黑" w:hAnsi="微软雅黑" w:eastAsia="微软雅黑"/>
          <w:b w:val="0"/>
          <w:bCs w:val="0"/>
          <w:color w:val="333333"/>
          <w:spacing w:val="10"/>
          <w:sz w:val="41"/>
          <w:szCs w:val="41"/>
        </w:rPr>
      </w:pPr>
      <w:r>
        <w:rPr>
          <w:rFonts w:hint="eastAsia" w:asciiTheme="minorEastAsia" w:hAnsiTheme="minorEastAsia" w:eastAsiaTheme="minorEastAsia"/>
          <w:b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● </w:t>
      </w:r>
      <w:r>
        <w:rPr>
          <w:rFonts w:hint="eastAsia" w:asciiTheme="minorEastAsia" w:hAnsiTheme="minorEastAsia" w:eastAsiaTheme="minorEastAsia"/>
          <w:bCs w:val="0"/>
          <w:color w:val="333333"/>
          <w:spacing w:val="10"/>
          <w:sz w:val="28"/>
          <w:szCs w:val="28"/>
        </w:rPr>
        <w:t>2021年上半年审批定兵大会召开确定70名入伍人员及去向</w:t>
      </w: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333333"/>
          <w:spacing w:val="10"/>
          <w:sz w:val="28"/>
          <w:szCs w:val="28"/>
        </w:rPr>
        <w:t>2021年乐昌市新兵名单公示</w:t>
      </w:r>
    </w:p>
    <w:p>
      <w:pPr>
        <w:jc w:val="center"/>
        <w:rPr>
          <w:rFonts w:asciiTheme="minorEastAsia" w:hAnsiTheme="minorEastAsia" w:eastAsiaTheme="minorEastAsia"/>
          <w:b/>
          <w:bCs/>
          <w:color w:val="333333"/>
          <w:spacing w:val="10"/>
          <w:sz w:val="28"/>
          <w:szCs w:val="28"/>
        </w:rPr>
      </w:pPr>
      <w:r>
        <w:rPr>
          <w:rFonts w:asciiTheme="minorEastAsia" w:hAnsiTheme="minorEastAsia" w:eastAsiaTheme="minorEastAsia"/>
          <w:b/>
          <w:bCs/>
          <w:color w:val="333333"/>
          <w:spacing w:val="10"/>
          <w:sz w:val="28"/>
          <w:szCs w:val="28"/>
        </w:rPr>
        <w:drawing>
          <wp:inline distT="0" distB="0" distL="0" distR="0">
            <wp:extent cx="2557780" cy="3147060"/>
            <wp:effectExtent l="19050" t="0" r="0" b="0"/>
            <wp:docPr id="4" name="图片 1" descr="C:\Users\Administrator\Documents\WeChat Files\QQBrowser Plugin\Yad0066\Image\wxid_5zsojddsccg321_1618197117692_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strator\Documents\WeChat Files\QQBrowser Plugin\Yad0066\Image\wxid_5zsojddsccg321_1618197117692_2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991" cy="315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before="0" w:after="262"/>
        <w:rPr>
          <w:rFonts w:asciiTheme="minorEastAsia" w:hAnsiTheme="minorEastAsia" w:eastAsiaTheme="minorEastAsia"/>
          <w:bCs w:val="0"/>
          <w:color w:val="333333"/>
          <w:spacing w:val="10"/>
          <w:sz w:val="28"/>
          <w:szCs w:val="28"/>
        </w:rPr>
      </w:pPr>
      <w:r>
        <w:rPr>
          <w:rFonts w:hint="eastAsia" w:asciiTheme="minorEastAsia" w:hAnsiTheme="minorEastAsia" w:eastAsiaTheme="minorEastAsia"/>
          <w:bCs w:val="0"/>
          <w:color w:val="333333"/>
          <w:spacing w:val="10"/>
          <w:sz w:val="28"/>
          <w:szCs w:val="28"/>
        </w:rPr>
        <w:t>2021年上半年审批定兵大会召开 确定70名入伍人员及去向</w:t>
      </w:r>
    </w:p>
    <w:p>
      <w:pPr>
        <w:pStyle w:val="11"/>
        <w:shd w:val="clear" w:color="auto" w:fill="FFFFFF"/>
        <w:wordWrap w:val="0"/>
        <w:spacing w:before="0" w:beforeAutospacing="0" w:after="0" w:afterAutospacing="0"/>
        <w:jc w:val="both"/>
        <w:rPr>
          <w:rFonts w:asciiTheme="minorEastAsia" w:hAnsiTheme="minorEastAsia" w:eastAsiaTheme="minorEastAsia"/>
          <w:color w:val="282828"/>
          <w:spacing w:val="1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282828"/>
          <w:spacing w:val="10"/>
          <w:sz w:val="32"/>
          <w:szCs w:val="32"/>
          <w:shd w:val="clear" w:color="auto" w:fill="FFFFFF"/>
        </w:rPr>
        <w:t xml:space="preserve">  </w:t>
      </w:r>
      <w:r>
        <w:rPr>
          <w:rFonts w:hint="eastAsia" w:asciiTheme="minorEastAsia" w:hAnsiTheme="minorEastAsia" w:eastAsiaTheme="minorEastAsia"/>
          <w:color w:val="282828"/>
          <w:spacing w:val="10"/>
          <w:sz w:val="28"/>
          <w:szCs w:val="28"/>
          <w:shd w:val="clear" w:color="auto" w:fill="FFFFFF"/>
        </w:rPr>
        <w:t xml:space="preserve"> 3月13日上午，我市召开2021年度审批定兵大会。韶关市委常委、韶关军分区政委黄星会大校，乐昌市委书记沈河民，市委常委、市人武部政委张波，市人武部部长刘建章参加大会。</w:t>
      </w:r>
    </w:p>
    <w:p>
      <w:pPr>
        <w:pStyle w:val="11"/>
        <w:shd w:val="clear" w:color="auto" w:fill="FFFFFF"/>
        <w:wordWrap w:val="0"/>
        <w:spacing w:before="0" w:beforeAutospacing="0" w:after="0" w:afterAutospacing="0"/>
        <w:jc w:val="both"/>
        <w:rPr>
          <w:rFonts w:cs="宋体" w:asciiTheme="minorEastAsia" w:hAnsiTheme="minorEastAsia" w:eastAsiaTheme="minorEastAsia"/>
          <w:color w:val="282828"/>
          <w:spacing w:val="10"/>
          <w:sz w:val="28"/>
          <w:szCs w:val="28"/>
        </w:rPr>
      </w:pPr>
      <w:r>
        <w:rPr>
          <w:rFonts w:ascii="微软雅黑" w:hAnsi="微软雅黑" w:eastAsia="微软雅黑" w:cs="宋体"/>
          <w:color w:val="282828"/>
          <w:spacing w:val="10"/>
          <w:sz w:val="32"/>
          <w:szCs w:val="32"/>
        </w:rPr>
        <w:drawing>
          <wp:inline distT="0" distB="0" distL="0" distR="0">
            <wp:extent cx="5274310" cy="3521075"/>
            <wp:effectExtent l="19050" t="0" r="2540" b="0"/>
            <wp:docPr id="5" name="图片 2" descr="C:\Users\Administrator\Documents\WeChat Files\QQBrowser Plugin\Yad0066\Image\wxid_5zsojddsccg321_1618197365087_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:\Users\Administrator\Documents\WeChat Files\QQBrowser Plugin\Yad0066\Image\wxid_5zsojddsccg321_1618197365087_8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282828"/>
          <w:spacing w:val="10"/>
          <w:sz w:val="32"/>
          <w:szCs w:val="32"/>
        </w:rPr>
        <w:t xml:space="preserve">   </w:t>
      </w:r>
      <w:r>
        <w:rPr>
          <w:rFonts w:hint="eastAsia" w:cs="宋体" w:asciiTheme="minorEastAsia" w:hAnsiTheme="minorEastAsia" w:eastAsiaTheme="minorEastAsia"/>
          <w:color w:val="282828"/>
          <w:spacing w:val="10"/>
          <w:sz w:val="28"/>
          <w:szCs w:val="28"/>
        </w:rPr>
        <w:t>据了解，上半年乐昌全市共有483名适龄青年报名应征，经过体格检查、政治考核“双合格”应征青年102名。</w:t>
      </w:r>
    </w:p>
    <w:p>
      <w:pPr>
        <w:widowControl/>
        <w:shd w:val="clear" w:color="auto" w:fill="FFFFFF"/>
        <w:wordWrap w:val="0"/>
        <w:rPr>
          <w:rFonts w:cs="宋体" w:asciiTheme="minorEastAsia" w:hAnsiTheme="minorEastAsia" w:eastAsiaTheme="minorEastAsia"/>
          <w:color w:val="282828"/>
          <w:spacing w:val="1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282828"/>
          <w:spacing w:val="10"/>
          <w:kern w:val="0"/>
          <w:sz w:val="28"/>
          <w:szCs w:val="28"/>
        </w:rPr>
        <w:t xml:space="preserve">   大会上，主持人公布韶关市审批定兵政策规定，并按程序组织现场审批定兵。通过公布提前预定新兵名单、优先确定入伍对象名单及电脑随机派号的方式最终确定70名新兵名单及去向。</w:t>
      </w:r>
    </w:p>
    <w:p>
      <w:pPr>
        <w:widowControl/>
        <w:shd w:val="clear" w:color="auto" w:fill="FFFFFF"/>
        <w:wordWrap w:val="0"/>
        <w:rPr>
          <w:rFonts w:cs="宋体" w:asciiTheme="minorEastAsia" w:hAnsiTheme="minorEastAsia" w:eastAsiaTheme="minorEastAsia"/>
          <w:color w:val="282828"/>
          <w:spacing w:val="1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282828"/>
          <w:spacing w:val="10"/>
          <w:kern w:val="0"/>
          <w:sz w:val="28"/>
          <w:szCs w:val="28"/>
        </w:rPr>
        <w:t>整个过程在市司法局公证处公证员、廉洁征兵监督员、民兵连长代表、应征青年和家长代表的见证下进行，并由公证员现场宣布公证结果，体现了公平、公正、公开的原则。</w:t>
      </w:r>
    </w:p>
    <w:p>
      <w:pPr>
        <w:widowControl/>
        <w:shd w:val="clear" w:color="auto" w:fill="FFFFFF"/>
        <w:wordWrap w:val="0"/>
        <w:rPr>
          <w:rFonts w:cs="宋体" w:asciiTheme="minorEastAsia" w:hAnsiTheme="minorEastAsia" w:eastAsiaTheme="minorEastAsia"/>
          <w:color w:val="282828"/>
          <w:spacing w:val="1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282828"/>
          <w:spacing w:val="10"/>
          <w:kern w:val="0"/>
          <w:sz w:val="28"/>
          <w:szCs w:val="28"/>
        </w:rPr>
        <w:t>大会向70名确定入伍去向新兵表示祝贺，希望他们珍惜机会，不怕苦累，在今后军旅生涯中努力争做有灵魂、有本事、有血性、有品德的新一代革命军人，为实现强国梦、强军梦做出应有贡献。鼓励未被确定入伍的青年不要气馁、不要放弃，继续保持昂扬的斗志、更加坚定从军的梦想，将役前训练进行到底，以更好状态迎接下半年应征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color w:val="282828"/>
          <w:spacing w:val="10"/>
          <w:sz w:val="28"/>
          <w:szCs w:val="28"/>
          <w:shd w:val="clear" w:color="auto" w:fill="FFFFFF"/>
        </w:rPr>
        <w:drawing>
          <wp:inline distT="0" distB="0" distL="0" distR="0">
            <wp:extent cx="5274310" cy="3647440"/>
            <wp:effectExtent l="19050" t="0" r="2540" b="0"/>
            <wp:docPr id="6" name="图片 3" descr="C:\Users\Administrator\Documents\WeChat Files\QQBrowser Plugin\Yad0066\Image\wxid_5zsojddsccg321_1618197408670_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Users\Administrator\Documents\WeChat Files\QQBrowser Plugin\Yad0066\Image\wxid_5zsojddsccg321_1618197408670_62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color w:val="282828"/>
          <w:spacing w:val="10"/>
          <w:sz w:val="28"/>
          <w:szCs w:val="28"/>
          <w:shd w:val="clear" w:color="auto" w:fill="FFFFFF"/>
        </w:rPr>
        <w:t xml:space="preserve">    定兵大会结束后，出席定兵大会的领导检查了预定新兵役前训练和内务整理情况，详细了解其日常生活和训练开展情况，对役前训练的组织给予充分肯定，要求预定新兵要端正思想，积极投身训练，要求市人武部要做好组织管理保障工作，确保为部队输送优质兵员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cademy Engraved LE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2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AE7"/>
    <w:rsid w:val="0000352C"/>
    <w:rsid w:val="000106F0"/>
    <w:rsid w:val="0001095D"/>
    <w:rsid w:val="00011156"/>
    <w:rsid w:val="00011B34"/>
    <w:rsid w:val="00026766"/>
    <w:rsid w:val="00035EA3"/>
    <w:rsid w:val="000370A3"/>
    <w:rsid w:val="000410B8"/>
    <w:rsid w:val="00061DD5"/>
    <w:rsid w:val="0007142D"/>
    <w:rsid w:val="0007411C"/>
    <w:rsid w:val="00080AAB"/>
    <w:rsid w:val="000863E0"/>
    <w:rsid w:val="000B33DF"/>
    <w:rsid w:val="000B40A5"/>
    <w:rsid w:val="000D306E"/>
    <w:rsid w:val="000D5CF3"/>
    <w:rsid w:val="000E05DC"/>
    <w:rsid w:val="000F01B8"/>
    <w:rsid w:val="000F1E7E"/>
    <w:rsid w:val="000F1F69"/>
    <w:rsid w:val="000F3230"/>
    <w:rsid w:val="000F32FD"/>
    <w:rsid w:val="0014023B"/>
    <w:rsid w:val="0014035A"/>
    <w:rsid w:val="00140BE0"/>
    <w:rsid w:val="00146726"/>
    <w:rsid w:val="00146A4A"/>
    <w:rsid w:val="0015312C"/>
    <w:rsid w:val="00154895"/>
    <w:rsid w:val="00157D94"/>
    <w:rsid w:val="001605EB"/>
    <w:rsid w:val="00161785"/>
    <w:rsid w:val="00172E96"/>
    <w:rsid w:val="0017318A"/>
    <w:rsid w:val="001829EC"/>
    <w:rsid w:val="0018665B"/>
    <w:rsid w:val="00187FE7"/>
    <w:rsid w:val="001A3757"/>
    <w:rsid w:val="001B151E"/>
    <w:rsid w:val="001D3783"/>
    <w:rsid w:val="001E263F"/>
    <w:rsid w:val="001E2BC0"/>
    <w:rsid w:val="001E4B78"/>
    <w:rsid w:val="001F0E98"/>
    <w:rsid w:val="001F4165"/>
    <w:rsid w:val="001F7D0B"/>
    <w:rsid w:val="0021297B"/>
    <w:rsid w:val="002153D6"/>
    <w:rsid w:val="00223F50"/>
    <w:rsid w:val="0022637C"/>
    <w:rsid w:val="00232159"/>
    <w:rsid w:val="002611DF"/>
    <w:rsid w:val="002641E4"/>
    <w:rsid w:val="0026488C"/>
    <w:rsid w:val="002716B8"/>
    <w:rsid w:val="00272B27"/>
    <w:rsid w:val="0028277F"/>
    <w:rsid w:val="0028338D"/>
    <w:rsid w:val="00284928"/>
    <w:rsid w:val="00284B74"/>
    <w:rsid w:val="00286A60"/>
    <w:rsid w:val="002974DF"/>
    <w:rsid w:val="002A25DF"/>
    <w:rsid w:val="002A2F1A"/>
    <w:rsid w:val="002A77A8"/>
    <w:rsid w:val="002B631B"/>
    <w:rsid w:val="002C47F9"/>
    <w:rsid w:val="002C704B"/>
    <w:rsid w:val="002E3A06"/>
    <w:rsid w:val="002E4178"/>
    <w:rsid w:val="002F55E8"/>
    <w:rsid w:val="0030782F"/>
    <w:rsid w:val="00310796"/>
    <w:rsid w:val="0031794E"/>
    <w:rsid w:val="00322B11"/>
    <w:rsid w:val="0032482C"/>
    <w:rsid w:val="00334CD2"/>
    <w:rsid w:val="00334E8E"/>
    <w:rsid w:val="00335395"/>
    <w:rsid w:val="0034767E"/>
    <w:rsid w:val="00351164"/>
    <w:rsid w:val="00351DAD"/>
    <w:rsid w:val="003527C1"/>
    <w:rsid w:val="003608D2"/>
    <w:rsid w:val="00371F30"/>
    <w:rsid w:val="003761B2"/>
    <w:rsid w:val="0037626F"/>
    <w:rsid w:val="003819D6"/>
    <w:rsid w:val="00382074"/>
    <w:rsid w:val="00386428"/>
    <w:rsid w:val="0038688A"/>
    <w:rsid w:val="00386FB0"/>
    <w:rsid w:val="003A641C"/>
    <w:rsid w:val="003B3ED0"/>
    <w:rsid w:val="003C02A9"/>
    <w:rsid w:val="003C188E"/>
    <w:rsid w:val="003C21F7"/>
    <w:rsid w:val="003C5535"/>
    <w:rsid w:val="003C7594"/>
    <w:rsid w:val="003D2161"/>
    <w:rsid w:val="003E0259"/>
    <w:rsid w:val="003E3FEE"/>
    <w:rsid w:val="003E4E0E"/>
    <w:rsid w:val="00403743"/>
    <w:rsid w:val="004151BD"/>
    <w:rsid w:val="00425DF2"/>
    <w:rsid w:val="00437C0A"/>
    <w:rsid w:val="00441A41"/>
    <w:rsid w:val="00441F8C"/>
    <w:rsid w:val="00443AEC"/>
    <w:rsid w:val="004449F9"/>
    <w:rsid w:val="00457BF9"/>
    <w:rsid w:val="004617A8"/>
    <w:rsid w:val="00481203"/>
    <w:rsid w:val="004871BA"/>
    <w:rsid w:val="00493B87"/>
    <w:rsid w:val="004A4347"/>
    <w:rsid w:val="004A4E47"/>
    <w:rsid w:val="004A4F0E"/>
    <w:rsid w:val="004B16F8"/>
    <w:rsid w:val="004B4450"/>
    <w:rsid w:val="004C38C7"/>
    <w:rsid w:val="004C45AB"/>
    <w:rsid w:val="004C5181"/>
    <w:rsid w:val="004C7A74"/>
    <w:rsid w:val="004E0FC5"/>
    <w:rsid w:val="004E270A"/>
    <w:rsid w:val="004E4557"/>
    <w:rsid w:val="004E5280"/>
    <w:rsid w:val="004F47F6"/>
    <w:rsid w:val="004F727C"/>
    <w:rsid w:val="0050066E"/>
    <w:rsid w:val="00501AC7"/>
    <w:rsid w:val="0050202E"/>
    <w:rsid w:val="00504D2E"/>
    <w:rsid w:val="005056EF"/>
    <w:rsid w:val="00512372"/>
    <w:rsid w:val="005129FD"/>
    <w:rsid w:val="005145BB"/>
    <w:rsid w:val="00520F24"/>
    <w:rsid w:val="005258D0"/>
    <w:rsid w:val="00530F83"/>
    <w:rsid w:val="00533335"/>
    <w:rsid w:val="005356CD"/>
    <w:rsid w:val="00540FD0"/>
    <w:rsid w:val="005418AD"/>
    <w:rsid w:val="00544876"/>
    <w:rsid w:val="00545510"/>
    <w:rsid w:val="00547390"/>
    <w:rsid w:val="00555E3D"/>
    <w:rsid w:val="00561FC2"/>
    <w:rsid w:val="005673A3"/>
    <w:rsid w:val="00571D0F"/>
    <w:rsid w:val="00580F7E"/>
    <w:rsid w:val="00590960"/>
    <w:rsid w:val="00594243"/>
    <w:rsid w:val="00597D1A"/>
    <w:rsid w:val="005A06BC"/>
    <w:rsid w:val="005A0C03"/>
    <w:rsid w:val="005A2613"/>
    <w:rsid w:val="005A2CB8"/>
    <w:rsid w:val="005A5DE8"/>
    <w:rsid w:val="005B02A4"/>
    <w:rsid w:val="005B0886"/>
    <w:rsid w:val="005C4E6B"/>
    <w:rsid w:val="005C52EF"/>
    <w:rsid w:val="005C56D6"/>
    <w:rsid w:val="005E0B95"/>
    <w:rsid w:val="005E1A47"/>
    <w:rsid w:val="005E31CE"/>
    <w:rsid w:val="005E6E24"/>
    <w:rsid w:val="005F1923"/>
    <w:rsid w:val="00606D85"/>
    <w:rsid w:val="00607E63"/>
    <w:rsid w:val="006145AC"/>
    <w:rsid w:val="00621EF1"/>
    <w:rsid w:val="00622FC2"/>
    <w:rsid w:val="006241CD"/>
    <w:rsid w:val="00641B86"/>
    <w:rsid w:val="00646446"/>
    <w:rsid w:val="0064736E"/>
    <w:rsid w:val="00652665"/>
    <w:rsid w:val="006707C1"/>
    <w:rsid w:val="00675A1B"/>
    <w:rsid w:val="006772C9"/>
    <w:rsid w:val="00680A84"/>
    <w:rsid w:val="00687255"/>
    <w:rsid w:val="00691CC4"/>
    <w:rsid w:val="0069444D"/>
    <w:rsid w:val="00696F94"/>
    <w:rsid w:val="006A2558"/>
    <w:rsid w:val="006A6A1B"/>
    <w:rsid w:val="006B214E"/>
    <w:rsid w:val="006B3679"/>
    <w:rsid w:val="006D4CCD"/>
    <w:rsid w:val="006E128E"/>
    <w:rsid w:val="006E179B"/>
    <w:rsid w:val="006E24FE"/>
    <w:rsid w:val="006F5490"/>
    <w:rsid w:val="007006BE"/>
    <w:rsid w:val="0070225C"/>
    <w:rsid w:val="00703BE7"/>
    <w:rsid w:val="007063D1"/>
    <w:rsid w:val="00710357"/>
    <w:rsid w:val="00712F33"/>
    <w:rsid w:val="00714F45"/>
    <w:rsid w:val="00715338"/>
    <w:rsid w:val="007177EA"/>
    <w:rsid w:val="007224C3"/>
    <w:rsid w:val="00730977"/>
    <w:rsid w:val="0073274B"/>
    <w:rsid w:val="00743DB2"/>
    <w:rsid w:val="00745959"/>
    <w:rsid w:val="00746891"/>
    <w:rsid w:val="007534E7"/>
    <w:rsid w:val="00754B7F"/>
    <w:rsid w:val="00760A45"/>
    <w:rsid w:val="00766217"/>
    <w:rsid w:val="007723C9"/>
    <w:rsid w:val="007870D9"/>
    <w:rsid w:val="007878A5"/>
    <w:rsid w:val="007878DC"/>
    <w:rsid w:val="00787F27"/>
    <w:rsid w:val="00790B4D"/>
    <w:rsid w:val="007A0B92"/>
    <w:rsid w:val="007A0E58"/>
    <w:rsid w:val="007A1CD9"/>
    <w:rsid w:val="007A38C4"/>
    <w:rsid w:val="007A46BA"/>
    <w:rsid w:val="007B368D"/>
    <w:rsid w:val="007B4BFD"/>
    <w:rsid w:val="007D0F30"/>
    <w:rsid w:val="007D11B8"/>
    <w:rsid w:val="007D53B7"/>
    <w:rsid w:val="007F5025"/>
    <w:rsid w:val="007F654E"/>
    <w:rsid w:val="00800DE7"/>
    <w:rsid w:val="008054E9"/>
    <w:rsid w:val="00805E32"/>
    <w:rsid w:val="008171DA"/>
    <w:rsid w:val="00823A8B"/>
    <w:rsid w:val="00826883"/>
    <w:rsid w:val="008333E2"/>
    <w:rsid w:val="00833E90"/>
    <w:rsid w:val="00836270"/>
    <w:rsid w:val="00837928"/>
    <w:rsid w:val="0084060E"/>
    <w:rsid w:val="00843833"/>
    <w:rsid w:val="00860A91"/>
    <w:rsid w:val="008772FC"/>
    <w:rsid w:val="008916EE"/>
    <w:rsid w:val="00897DBE"/>
    <w:rsid w:val="008A0DD7"/>
    <w:rsid w:val="008A77EB"/>
    <w:rsid w:val="008B0ABB"/>
    <w:rsid w:val="008B57F8"/>
    <w:rsid w:val="008B5938"/>
    <w:rsid w:val="008C1F16"/>
    <w:rsid w:val="008C22F4"/>
    <w:rsid w:val="008C58BD"/>
    <w:rsid w:val="008D1F03"/>
    <w:rsid w:val="008E7526"/>
    <w:rsid w:val="008F1EEC"/>
    <w:rsid w:val="008F406B"/>
    <w:rsid w:val="00905F5C"/>
    <w:rsid w:val="00920CEB"/>
    <w:rsid w:val="0093760C"/>
    <w:rsid w:val="009428F5"/>
    <w:rsid w:val="009454AE"/>
    <w:rsid w:val="0095642C"/>
    <w:rsid w:val="0096049D"/>
    <w:rsid w:val="00967C84"/>
    <w:rsid w:val="00970888"/>
    <w:rsid w:val="00995EA4"/>
    <w:rsid w:val="009A03C5"/>
    <w:rsid w:val="009A0B67"/>
    <w:rsid w:val="009B0B02"/>
    <w:rsid w:val="009B1601"/>
    <w:rsid w:val="009B31D9"/>
    <w:rsid w:val="009B3870"/>
    <w:rsid w:val="009B5ED8"/>
    <w:rsid w:val="009C57D3"/>
    <w:rsid w:val="009D10C2"/>
    <w:rsid w:val="009D4D4D"/>
    <w:rsid w:val="009E00E9"/>
    <w:rsid w:val="009E069E"/>
    <w:rsid w:val="00A0051D"/>
    <w:rsid w:val="00A04FC8"/>
    <w:rsid w:val="00A17642"/>
    <w:rsid w:val="00A22932"/>
    <w:rsid w:val="00A23C5E"/>
    <w:rsid w:val="00A258DF"/>
    <w:rsid w:val="00A35389"/>
    <w:rsid w:val="00A37086"/>
    <w:rsid w:val="00A4181A"/>
    <w:rsid w:val="00A54C3C"/>
    <w:rsid w:val="00A6316F"/>
    <w:rsid w:val="00A67AB1"/>
    <w:rsid w:val="00A705CD"/>
    <w:rsid w:val="00A76296"/>
    <w:rsid w:val="00A77958"/>
    <w:rsid w:val="00A830F0"/>
    <w:rsid w:val="00A8602B"/>
    <w:rsid w:val="00A86E2C"/>
    <w:rsid w:val="00A94718"/>
    <w:rsid w:val="00AA4D1B"/>
    <w:rsid w:val="00AA7E79"/>
    <w:rsid w:val="00AB7F02"/>
    <w:rsid w:val="00AC5812"/>
    <w:rsid w:val="00AC7AB9"/>
    <w:rsid w:val="00AD5211"/>
    <w:rsid w:val="00AD67D4"/>
    <w:rsid w:val="00AE22B4"/>
    <w:rsid w:val="00AE2D07"/>
    <w:rsid w:val="00AE55CA"/>
    <w:rsid w:val="00AE7EB5"/>
    <w:rsid w:val="00AF2F3D"/>
    <w:rsid w:val="00AF34DD"/>
    <w:rsid w:val="00AF4771"/>
    <w:rsid w:val="00B10DC2"/>
    <w:rsid w:val="00B10FA8"/>
    <w:rsid w:val="00B1566A"/>
    <w:rsid w:val="00B15E34"/>
    <w:rsid w:val="00B21F66"/>
    <w:rsid w:val="00B25D36"/>
    <w:rsid w:val="00B2745C"/>
    <w:rsid w:val="00B32AE6"/>
    <w:rsid w:val="00B34CAE"/>
    <w:rsid w:val="00B35BC4"/>
    <w:rsid w:val="00B40CC3"/>
    <w:rsid w:val="00B447DA"/>
    <w:rsid w:val="00B4640B"/>
    <w:rsid w:val="00B47CA4"/>
    <w:rsid w:val="00B750C4"/>
    <w:rsid w:val="00B756F9"/>
    <w:rsid w:val="00B76364"/>
    <w:rsid w:val="00B82239"/>
    <w:rsid w:val="00B829CB"/>
    <w:rsid w:val="00B861AA"/>
    <w:rsid w:val="00B90246"/>
    <w:rsid w:val="00B97E26"/>
    <w:rsid w:val="00BA1AD7"/>
    <w:rsid w:val="00BA6E89"/>
    <w:rsid w:val="00BB520E"/>
    <w:rsid w:val="00BC2F12"/>
    <w:rsid w:val="00BC4BAF"/>
    <w:rsid w:val="00BE3E3B"/>
    <w:rsid w:val="00BE6631"/>
    <w:rsid w:val="00BE7E1E"/>
    <w:rsid w:val="00BF1BEC"/>
    <w:rsid w:val="00C01E69"/>
    <w:rsid w:val="00C16125"/>
    <w:rsid w:val="00C16F14"/>
    <w:rsid w:val="00C22A05"/>
    <w:rsid w:val="00C24061"/>
    <w:rsid w:val="00C2530E"/>
    <w:rsid w:val="00C26961"/>
    <w:rsid w:val="00C31C03"/>
    <w:rsid w:val="00C42481"/>
    <w:rsid w:val="00C450D7"/>
    <w:rsid w:val="00C515EE"/>
    <w:rsid w:val="00C528EF"/>
    <w:rsid w:val="00C54CE1"/>
    <w:rsid w:val="00C67A0B"/>
    <w:rsid w:val="00C70957"/>
    <w:rsid w:val="00C720EF"/>
    <w:rsid w:val="00C8167F"/>
    <w:rsid w:val="00CA1337"/>
    <w:rsid w:val="00CA32B2"/>
    <w:rsid w:val="00CA7A9D"/>
    <w:rsid w:val="00CB2A01"/>
    <w:rsid w:val="00CD616F"/>
    <w:rsid w:val="00CD7410"/>
    <w:rsid w:val="00CE17B9"/>
    <w:rsid w:val="00CE521F"/>
    <w:rsid w:val="00CF0CB3"/>
    <w:rsid w:val="00CF45E1"/>
    <w:rsid w:val="00CF620E"/>
    <w:rsid w:val="00D00435"/>
    <w:rsid w:val="00D01577"/>
    <w:rsid w:val="00D07A94"/>
    <w:rsid w:val="00D07F8D"/>
    <w:rsid w:val="00D30E4E"/>
    <w:rsid w:val="00D355D0"/>
    <w:rsid w:val="00D36046"/>
    <w:rsid w:val="00D409C6"/>
    <w:rsid w:val="00D600B0"/>
    <w:rsid w:val="00D64B9E"/>
    <w:rsid w:val="00D82092"/>
    <w:rsid w:val="00D84720"/>
    <w:rsid w:val="00D96923"/>
    <w:rsid w:val="00DB7AE9"/>
    <w:rsid w:val="00DC1B67"/>
    <w:rsid w:val="00DD0A14"/>
    <w:rsid w:val="00DD67F8"/>
    <w:rsid w:val="00DF59EC"/>
    <w:rsid w:val="00DF6BE2"/>
    <w:rsid w:val="00E0559E"/>
    <w:rsid w:val="00E10749"/>
    <w:rsid w:val="00E36F46"/>
    <w:rsid w:val="00E400F4"/>
    <w:rsid w:val="00E456C5"/>
    <w:rsid w:val="00E45DC4"/>
    <w:rsid w:val="00E51850"/>
    <w:rsid w:val="00E543A5"/>
    <w:rsid w:val="00E63FBA"/>
    <w:rsid w:val="00E712B5"/>
    <w:rsid w:val="00E71E9D"/>
    <w:rsid w:val="00E773B4"/>
    <w:rsid w:val="00E81BE9"/>
    <w:rsid w:val="00E82DDE"/>
    <w:rsid w:val="00E90B8B"/>
    <w:rsid w:val="00E91267"/>
    <w:rsid w:val="00E9377B"/>
    <w:rsid w:val="00E94759"/>
    <w:rsid w:val="00E96404"/>
    <w:rsid w:val="00E9644E"/>
    <w:rsid w:val="00EA2FFD"/>
    <w:rsid w:val="00EB493A"/>
    <w:rsid w:val="00EB60CA"/>
    <w:rsid w:val="00EC761B"/>
    <w:rsid w:val="00ED0929"/>
    <w:rsid w:val="00ED387D"/>
    <w:rsid w:val="00ED4212"/>
    <w:rsid w:val="00EE20F5"/>
    <w:rsid w:val="00EE2A25"/>
    <w:rsid w:val="00EE433A"/>
    <w:rsid w:val="00EF70AB"/>
    <w:rsid w:val="00F029A2"/>
    <w:rsid w:val="00F33E0C"/>
    <w:rsid w:val="00F34246"/>
    <w:rsid w:val="00F5082A"/>
    <w:rsid w:val="00F71D96"/>
    <w:rsid w:val="00F7483E"/>
    <w:rsid w:val="00F8463A"/>
    <w:rsid w:val="00F85492"/>
    <w:rsid w:val="00F945EA"/>
    <w:rsid w:val="00FA5E0C"/>
    <w:rsid w:val="00FA6FF8"/>
    <w:rsid w:val="00FB157E"/>
    <w:rsid w:val="00FB4AE7"/>
    <w:rsid w:val="00FB4C11"/>
    <w:rsid w:val="00FB7BC0"/>
    <w:rsid w:val="00FC210F"/>
    <w:rsid w:val="00FC481C"/>
    <w:rsid w:val="00FC4E07"/>
    <w:rsid w:val="00FE4FCE"/>
    <w:rsid w:val="00FE766D"/>
    <w:rsid w:val="00FF5815"/>
    <w:rsid w:val="00FF72AB"/>
    <w:rsid w:val="01237D67"/>
    <w:rsid w:val="13DC5C65"/>
    <w:rsid w:val="188E0814"/>
    <w:rsid w:val="21441288"/>
    <w:rsid w:val="22CE6ED1"/>
    <w:rsid w:val="453C0B50"/>
    <w:rsid w:val="46C770FE"/>
    <w:rsid w:val="4DEA517E"/>
    <w:rsid w:val="65D5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99"/>
    <w:pPr>
      <w:widowControl/>
      <w:ind w:left="420" w:leftChars="200" w:firstLine="36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6">
    <w:name w:val="Body Text"/>
    <w:basedOn w:val="1"/>
    <w:link w:val="21"/>
    <w:uiPriority w:val="0"/>
    <w:pPr>
      <w:shd w:val="clear" w:color="auto" w:fill="FFFFFF"/>
      <w:spacing w:before="600" w:after="780" w:line="240" w:lineRule="atLeast"/>
      <w:ind w:hanging="1480"/>
      <w:jc w:val="right"/>
    </w:pPr>
    <w:rPr>
      <w:rFonts w:ascii="MingLiU" w:eastAsia="MingLiU"/>
      <w:spacing w:val="20"/>
      <w:kern w:val="0"/>
      <w:sz w:val="30"/>
      <w:szCs w:val="30"/>
    </w:rPr>
  </w:style>
  <w:style w:type="paragraph" w:styleId="7">
    <w:name w:val="Plain Text"/>
    <w:basedOn w:val="1"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uiPriority w:val="0"/>
  </w:style>
  <w:style w:type="character" w:styleId="16">
    <w:name w:val="Emphasis"/>
    <w:basedOn w:val="13"/>
    <w:qFormat/>
    <w:uiPriority w:val="20"/>
    <w:rPr>
      <w:color w:val="CC0000"/>
    </w:rPr>
  </w:style>
  <w:style w:type="character" w:styleId="17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8">
    <w:name w:val="apple-converted-space"/>
    <w:basedOn w:val="13"/>
    <w:uiPriority w:val="0"/>
  </w:style>
  <w:style w:type="character" w:customStyle="1" w:styleId="19">
    <w:name w:val="标题 1 Char"/>
    <w:link w:val="2"/>
    <w:uiPriority w:val="0"/>
    <w:rPr>
      <w:rFonts w:eastAsia="宋体"/>
      <w:b/>
      <w:kern w:val="44"/>
      <w:sz w:val="44"/>
      <w:szCs w:val="24"/>
      <w:lang w:val="en-US" w:eastAsia="zh-CN" w:bidi="ar-SA"/>
    </w:rPr>
  </w:style>
  <w:style w:type="character" w:customStyle="1" w:styleId="20">
    <w:name w:val="apple-style-span"/>
    <w:basedOn w:val="13"/>
    <w:uiPriority w:val="0"/>
  </w:style>
  <w:style w:type="character" w:customStyle="1" w:styleId="21">
    <w:name w:val="正文文本 Char"/>
    <w:basedOn w:val="13"/>
    <w:link w:val="6"/>
    <w:uiPriority w:val="0"/>
    <w:rPr>
      <w:rFonts w:ascii="MingLiU" w:eastAsia="MingLiU"/>
      <w:spacing w:val="20"/>
      <w:sz w:val="30"/>
      <w:szCs w:val="30"/>
      <w:lang w:bidi="ar-SA"/>
    </w:rPr>
  </w:style>
  <w:style w:type="paragraph" w:customStyle="1" w:styleId="22">
    <w:name w:val="Char Char Char Char Char Char Char"/>
    <w:basedOn w:val="1"/>
    <w:uiPriority w:val="0"/>
    <w:rPr>
      <w:sz w:val="32"/>
      <w:szCs w:val="32"/>
    </w:rPr>
  </w:style>
  <w:style w:type="character" w:customStyle="1" w:styleId="23">
    <w:name w:val="s1"/>
    <w:basedOn w:val="13"/>
    <w:qFormat/>
    <w:uiPriority w:val="0"/>
    <w:rPr>
      <w:rFonts w:ascii="Helvetica" w:hAnsi="Helvetica" w:eastAsia="Helvetica" w:cs="Helvetica"/>
      <w:sz w:val="24"/>
      <w:szCs w:val="24"/>
    </w:rPr>
  </w:style>
  <w:style w:type="paragraph" w:customStyle="1" w:styleId="24">
    <w:name w:val="p1"/>
    <w:basedOn w:val="1"/>
    <w:qFormat/>
    <w:uiPriority w:val="0"/>
    <w:pPr>
      <w:jc w:val="left"/>
    </w:pPr>
    <w:rPr>
      <w:rFonts w:ascii="Calibri" w:hAnsi="Calibri"/>
      <w:kern w:val="0"/>
    </w:rPr>
  </w:style>
  <w:style w:type="character" w:customStyle="1" w:styleId="25">
    <w:name w:val="标题 2 Char"/>
    <w:basedOn w:val="13"/>
    <w:link w:val="3"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6">
    <w:name w:val="rich_media_meta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120</Words>
  <Characters>686</Characters>
  <Lines>5</Lines>
  <Paragraphs>1</Paragraphs>
  <TotalTime>41</TotalTime>
  <ScaleCrop>false</ScaleCrop>
  <LinksUpToDate>false</LinksUpToDate>
  <CharactersWithSpaces>805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2021-04-12T03:02:00Z</dcterms:created>
  <dc:creator>微软用户</dc:creator>
  <cp:lastModifiedBy>A</cp:lastModifiedBy>
  <cp:lastPrinted>2021-04-15T03:34:14Z</cp:lastPrinted>
  <dcterms:modified xsi:type="dcterms:W3CDTF">2021-04-15T09:11:07Z</dcterms:modified>
  <dc:title>2011年第二期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ribbonExt">
    <vt:lpwstr>{"WPSExtOfficeTab":{"OnGetEnabled":false,"OnGetVisible":false}}</vt:lpwstr>
  </property>
</Properties>
</file>