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/>
          <w:sz w:val="44"/>
          <w:szCs w:val="44"/>
        </w:rPr>
        <w:t xml:space="preserve"> </w:t>
      </w:r>
      <w:r>
        <w:rPr>
          <w:rFonts w:hint="eastAsia" w:ascii="方正小标宋简体" w:eastAsia="方正小标宋简体"/>
          <w:sz w:val="44"/>
          <w:szCs w:val="44"/>
        </w:rPr>
        <w:t>乐昌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新城XCB-01-01地块</w:t>
      </w:r>
      <w:r>
        <w:rPr>
          <w:rFonts w:hint="eastAsia" w:ascii="方正小标宋简体" w:eastAsia="方正小标宋简体"/>
          <w:sz w:val="44"/>
          <w:szCs w:val="44"/>
        </w:rPr>
        <w:t>制性详细</w:t>
      </w:r>
    </w:p>
    <w:p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规划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（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调整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）</w:t>
      </w:r>
      <w:r>
        <w:rPr>
          <w:rFonts w:hint="eastAsia" w:ascii="方正小标宋简体" w:eastAsia="方正小标宋简体"/>
          <w:sz w:val="44"/>
          <w:szCs w:val="44"/>
        </w:rPr>
        <w:t>摘要</w:t>
      </w:r>
    </w:p>
    <w:p>
      <w:pPr>
        <w:spacing w:line="560" w:lineRule="exact"/>
        <w:ind w:firstLine="643" w:firstLineChars="200"/>
        <w:rPr>
          <w:rFonts w:ascii="仿宋_GB2312" w:hAnsi="微软雅黑" w:eastAsia="仿宋_GB2312"/>
          <w:b/>
          <w:sz w:val="32"/>
          <w:szCs w:val="32"/>
        </w:rPr>
      </w:pPr>
    </w:p>
    <w:p>
      <w:pPr>
        <w:spacing w:line="560" w:lineRule="exact"/>
        <w:ind w:firstLine="643" w:firstLineChars="200"/>
        <w:rPr>
          <w:rFonts w:ascii="仿宋_GB2312" w:hAnsi="微软雅黑" w:eastAsia="仿宋_GB2312"/>
          <w:b/>
          <w:sz w:val="32"/>
          <w:szCs w:val="32"/>
        </w:rPr>
      </w:pPr>
      <w:r>
        <w:rPr>
          <w:rFonts w:hint="eastAsia" w:ascii="仿宋_GB2312" w:hAnsi="微软雅黑" w:eastAsia="仿宋_GB2312"/>
          <w:b/>
          <w:sz w:val="32"/>
          <w:szCs w:val="32"/>
        </w:rPr>
        <w:t>一、区位</w:t>
      </w:r>
    </w:p>
    <w:p>
      <w:pPr>
        <w:spacing w:line="560" w:lineRule="exact"/>
        <w:ind w:firstLine="640" w:firstLineChars="200"/>
        <w:rPr>
          <w:rFonts w:ascii="仿宋_GB2312" w:hAnsi="微软雅黑" w:eastAsia="仿宋_GB2312"/>
          <w:sz w:val="32"/>
          <w:szCs w:val="32"/>
        </w:rPr>
      </w:pPr>
      <w:r>
        <w:rPr>
          <w:rFonts w:hint="eastAsia" w:ascii="仿宋_GB2312" w:hAnsi="微软雅黑" w:eastAsia="仿宋_GB2312"/>
          <w:sz w:val="32"/>
          <w:szCs w:val="32"/>
        </w:rPr>
        <w:t>本项目位于乐昌新城北部，乐昌大道西侧，南塔公园北侧。</w:t>
      </w:r>
    </w:p>
    <w:p>
      <w:pPr>
        <w:spacing w:line="560" w:lineRule="exact"/>
        <w:ind w:firstLine="643" w:firstLineChars="200"/>
        <w:rPr>
          <w:rFonts w:ascii="仿宋_GB2312" w:hAnsi="微软雅黑" w:eastAsia="仿宋_GB2312"/>
          <w:b/>
          <w:sz w:val="32"/>
          <w:szCs w:val="32"/>
        </w:rPr>
      </w:pPr>
      <w:r>
        <w:rPr>
          <w:rFonts w:hint="eastAsia" w:ascii="仿宋_GB2312" w:hAnsi="微软雅黑" w:eastAsia="仿宋_GB2312"/>
          <w:b/>
          <w:sz w:val="32"/>
          <w:szCs w:val="32"/>
        </w:rPr>
        <w:t>二、规划范围</w:t>
      </w:r>
    </w:p>
    <w:p>
      <w:pPr>
        <w:spacing w:line="560" w:lineRule="exact"/>
        <w:ind w:firstLine="640" w:firstLineChars="200"/>
        <w:rPr>
          <w:rFonts w:ascii="仿宋_GB2312" w:hAnsi="微软雅黑" w:eastAsia="仿宋_GB2312"/>
          <w:sz w:val="32"/>
          <w:szCs w:val="32"/>
        </w:rPr>
      </w:pPr>
      <w:r>
        <w:rPr>
          <w:rFonts w:hint="eastAsia" w:ascii="仿宋_GB2312" w:hAnsi="微软雅黑" w:eastAsia="仿宋_GB2312"/>
          <w:sz w:val="32"/>
          <w:szCs w:val="32"/>
        </w:rPr>
        <w:t>本次规划范围为东至乐昌大道，南至现状水系，北至长塘路。总用地面积58984㎡。</w:t>
      </w:r>
    </w:p>
    <w:p>
      <w:pPr>
        <w:spacing w:line="560" w:lineRule="exact"/>
        <w:ind w:firstLine="643" w:firstLineChars="200"/>
        <w:rPr>
          <w:rFonts w:ascii="仿宋_GB2312" w:hAnsi="微软雅黑" w:eastAsia="仿宋_GB2312"/>
          <w:b/>
          <w:sz w:val="32"/>
          <w:szCs w:val="32"/>
        </w:rPr>
      </w:pPr>
      <w:r>
        <w:rPr>
          <w:rFonts w:hint="eastAsia" w:ascii="仿宋_GB2312" w:hAnsi="微软雅黑" w:eastAsia="仿宋_GB2312"/>
          <w:b/>
          <w:sz w:val="32"/>
          <w:szCs w:val="32"/>
        </w:rPr>
        <w:t>三、现状情况</w:t>
      </w:r>
    </w:p>
    <w:p>
      <w:pPr>
        <w:spacing w:line="560" w:lineRule="exact"/>
        <w:ind w:firstLine="640" w:firstLineChars="200"/>
        <w:rPr>
          <w:rFonts w:hint="default" w:ascii="仿宋_GB2312" w:hAnsi="微软雅黑" w:eastAsia="仿宋_GB2312"/>
          <w:sz w:val="32"/>
          <w:szCs w:val="32"/>
          <w:lang w:val="en-US" w:eastAsia="zh-CN"/>
        </w:rPr>
      </w:pPr>
      <w:r>
        <w:rPr>
          <w:rFonts w:hint="eastAsia" w:ascii="仿宋_GB2312" w:hAnsi="微软雅黑" w:eastAsia="仿宋_GB2312"/>
          <w:sz w:val="32"/>
          <w:szCs w:val="32"/>
          <w:lang w:val="en-US" w:eastAsia="zh-CN"/>
        </w:rPr>
        <w:t>土地利用现状：规划地块现状用地主要为坑塘水面及农林用地。</w:t>
      </w:r>
    </w:p>
    <w:p>
      <w:pPr>
        <w:spacing w:line="560" w:lineRule="exact"/>
        <w:ind w:firstLine="640" w:firstLineChars="200"/>
        <w:rPr>
          <w:rFonts w:ascii="仿宋_GB2312" w:hAnsi="微软雅黑" w:eastAsia="仿宋_GB2312"/>
          <w:sz w:val="32"/>
          <w:szCs w:val="32"/>
        </w:rPr>
      </w:pPr>
      <w:r>
        <w:rPr>
          <w:rFonts w:hint="eastAsia" w:ascii="仿宋_GB2312" w:hAnsi="微软雅黑" w:eastAsia="仿宋_GB2312"/>
          <w:sz w:val="32"/>
          <w:szCs w:val="32"/>
        </w:rPr>
        <w:t>周边建设现状：规划区地块西侧与东侧现状分别为长塘路与南塔路。</w:t>
      </w:r>
      <w:r>
        <w:rPr>
          <w:rFonts w:hint="eastAsia" w:ascii="仿宋_GB2312" w:hAnsi="微软雅黑" w:eastAsia="仿宋_GB2312"/>
          <w:sz w:val="32"/>
          <w:szCs w:val="32"/>
          <w:lang w:val="en-US" w:eastAsia="zh-CN"/>
        </w:rPr>
        <w:t>规划</w:t>
      </w:r>
      <w:r>
        <w:rPr>
          <w:rFonts w:hint="eastAsia" w:ascii="仿宋_GB2312" w:hAnsi="微软雅黑" w:eastAsia="仿宋_GB2312"/>
          <w:sz w:val="32"/>
          <w:szCs w:val="32"/>
        </w:rPr>
        <w:t>地块外北侧已建成百信花苑小区及部分村民建筑，建筑质量良好。</w:t>
      </w:r>
    </w:p>
    <w:p>
      <w:pPr>
        <w:spacing w:line="560" w:lineRule="exact"/>
        <w:ind w:firstLine="640" w:firstLineChars="200"/>
        <w:rPr>
          <w:rFonts w:ascii="仿宋_GB2312" w:hAnsi="微软雅黑" w:eastAsia="仿宋_GB2312"/>
          <w:sz w:val="32"/>
          <w:szCs w:val="32"/>
        </w:rPr>
      </w:pPr>
      <w:r>
        <w:rPr>
          <w:rFonts w:hint="eastAsia" w:ascii="仿宋_GB2312" w:hAnsi="微软雅黑" w:eastAsia="仿宋_GB2312"/>
          <w:sz w:val="32"/>
          <w:szCs w:val="32"/>
        </w:rPr>
        <w:t>土地权属现状：目前已征地64558㎡，包括本次规划地块58984㎡，和为避让改迁的10kv百信线、占用的规划道路及现状河涌用地面积5574㎡。</w:t>
      </w:r>
    </w:p>
    <w:p>
      <w:pPr>
        <w:spacing w:line="560" w:lineRule="exact"/>
        <w:ind w:firstLine="643" w:firstLineChars="200"/>
        <w:rPr>
          <w:rFonts w:ascii="仿宋_GB2312" w:hAnsi="微软雅黑" w:eastAsia="仿宋_GB2312"/>
          <w:b/>
          <w:sz w:val="32"/>
          <w:szCs w:val="32"/>
        </w:rPr>
      </w:pPr>
      <w:r>
        <w:rPr>
          <w:rFonts w:hint="eastAsia" w:ascii="仿宋_GB2312" w:hAnsi="微软雅黑" w:eastAsia="仿宋_GB2312"/>
          <w:b/>
          <w:sz w:val="32"/>
          <w:szCs w:val="32"/>
        </w:rPr>
        <w:t>四、用地规划</w:t>
      </w:r>
    </w:p>
    <w:p>
      <w:pPr>
        <w:spacing w:line="560" w:lineRule="exact"/>
        <w:ind w:firstLine="640" w:firstLineChars="200"/>
        <w:rPr>
          <w:rFonts w:ascii="仿宋_GB2312" w:hAnsi="微软雅黑" w:eastAsia="仿宋_GB2312"/>
          <w:sz w:val="32"/>
          <w:szCs w:val="32"/>
        </w:rPr>
      </w:pPr>
      <w:r>
        <w:rPr>
          <w:rFonts w:hint="eastAsia" w:ascii="仿宋_GB2312" w:hAnsi="微软雅黑" w:eastAsia="仿宋_GB2312"/>
          <w:sz w:val="32"/>
          <w:szCs w:val="32"/>
        </w:rPr>
        <w:t>规划地块用地性质为二类居住用地，兼容商业用地</w:t>
      </w:r>
      <w:r>
        <w:rPr>
          <w:rFonts w:hint="eastAsia" w:ascii="仿宋_GB2312" w:hAnsi="微软雅黑" w:eastAsia="仿宋_GB2312"/>
          <w:sz w:val="32"/>
          <w:szCs w:val="32"/>
          <w:lang w:val="en-US" w:eastAsia="zh-CN"/>
        </w:rPr>
        <w:t>,总用地面积为58984㎡</w:t>
      </w:r>
      <w:r>
        <w:rPr>
          <w:rFonts w:hint="eastAsia" w:ascii="仿宋_GB2312" w:hAnsi="微软雅黑" w:eastAsia="仿宋_GB2312"/>
          <w:sz w:val="32"/>
          <w:szCs w:val="32"/>
        </w:rPr>
        <w:t>。</w:t>
      </w:r>
    </w:p>
    <w:p>
      <w:pPr>
        <w:spacing w:line="560" w:lineRule="exact"/>
        <w:ind w:firstLine="643" w:firstLineChars="200"/>
        <w:rPr>
          <w:rFonts w:ascii="仿宋_GB2312" w:hAnsi="微软雅黑" w:eastAsia="仿宋_GB2312"/>
          <w:b/>
          <w:sz w:val="32"/>
          <w:szCs w:val="32"/>
        </w:rPr>
      </w:pPr>
      <w:r>
        <w:rPr>
          <w:rFonts w:hint="eastAsia" w:ascii="仿宋_GB2312" w:hAnsi="微软雅黑" w:eastAsia="仿宋_GB2312"/>
          <w:b/>
          <w:sz w:val="32"/>
          <w:szCs w:val="32"/>
        </w:rPr>
        <w:t>五、道路</w:t>
      </w:r>
      <w:r>
        <w:rPr>
          <w:rFonts w:hint="eastAsia" w:ascii="仿宋_GB2312" w:hAnsi="微软雅黑" w:eastAsia="仿宋_GB2312"/>
          <w:b/>
          <w:sz w:val="32"/>
          <w:szCs w:val="32"/>
          <w:lang w:val="en-US" w:eastAsia="zh-CN"/>
        </w:rPr>
        <w:t>系统</w:t>
      </w:r>
      <w:r>
        <w:rPr>
          <w:rFonts w:hint="eastAsia" w:ascii="仿宋_GB2312" w:hAnsi="微软雅黑" w:eastAsia="仿宋_GB2312"/>
          <w:b/>
          <w:sz w:val="32"/>
          <w:szCs w:val="32"/>
        </w:rPr>
        <w:t>规划</w:t>
      </w:r>
    </w:p>
    <w:p>
      <w:pPr>
        <w:spacing w:line="560" w:lineRule="exact"/>
        <w:ind w:firstLine="640" w:firstLineChars="200"/>
        <w:rPr>
          <w:rFonts w:ascii="仿宋_GB2312" w:hAnsi="微软雅黑" w:eastAsia="仿宋_GB2312"/>
          <w:sz w:val="32"/>
          <w:szCs w:val="32"/>
        </w:rPr>
        <w:sectPr>
          <w:pgSz w:w="11906" w:h="16838"/>
          <w:pgMar w:top="1440" w:right="1080" w:bottom="1440" w:left="1080" w:header="737" w:footer="737" w:gutter="0"/>
          <w:cols w:space="425" w:num="1"/>
          <w:docGrid w:type="lines" w:linePitch="381" w:charSpace="0"/>
        </w:sectPr>
      </w:pPr>
      <w:r>
        <w:rPr>
          <w:rFonts w:hint="eastAsia" w:ascii="仿宋_GB2312" w:hAnsi="微软雅黑" w:eastAsia="仿宋_GB2312"/>
          <w:sz w:val="32"/>
          <w:szCs w:val="32"/>
        </w:rPr>
        <w:t>充分衔接《乐昌新城控制性详细规划（调整）》（在编），落实30m宽主干路-长塘路的建设以</w:t>
      </w:r>
      <w:bookmarkStart w:id="0" w:name="_GoBack"/>
      <w:bookmarkEnd w:id="0"/>
      <w:r>
        <w:rPr>
          <w:rFonts w:hint="eastAsia" w:ascii="仿宋_GB2312" w:hAnsi="微软雅黑" w:eastAsia="仿宋_GB2312"/>
          <w:sz w:val="32"/>
          <w:szCs w:val="32"/>
        </w:rPr>
        <w:t>及60m宽的主干路-乐昌大道的建设。</w:t>
      </w:r>
    </w:p>
    <w:p>
      <w:pPr>
        <w:ind w:leftChars="-675" w:right="-1438" w:rightChars="-685" w:hanging="1417" w:hangingChars="675"/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3292455" cy="9389110"/>
            <wp:effectExtent l="0" t="0" r="4445" b="2540"/>
            <wp:docPr id="1" name="图片 1" descr="02-乐昌新城XCB-01-01地块控制性详细规划-法定图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2-乐昌新城XCB-01-01地块控制性详细规划-法定图则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292455" cy="9389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23814" w:h="16839" w:orient="landscape"/>
      <w:pgMar w:top="0" w:right="1440" w:bottom="1134" w:left="1440" w:header="737" w:footer="737" w:gutter="0"/>
      <w:cols w:space="425" w:num="1"/>
      <w:docGrid w:type="lines" w:linePitch="38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cumentProtection w:enforcement="0"/>
  <w:defaultTabStop w:val="420"/>
  <w:drawingGridHorizontalSpacing w:val="105"/>
  <w:drawingGridVerticalSpacing w:val="38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25A62"/>
    <w:rsid w:val="00041E44"/>
    <w:rsid w:val="00047294"/>
    <w:rsid w:val="00070643"/>
    <w:rsid w:val="00095F5E"/>
    <w:rsid w:val="000D3A31"/>
    <w:rsid w:val="000F6201"/>
    <w:rsid w:val="00100421"/>
    <w:rsid w:val="00125A62"/>
    <w:rsid w:val="00130DEB"/>
    <w:rsid w:val="001A292A"/>
    <w:rsid w:val="001E072E"/>
    <w:rsid w:val="00212F86"/>
    <w:rsid w:val="00227026"/>
    <w:rsid w:val="002836F6"/>
    <w:rsid w:val="002A51E6"/>
    <w:rsid w:val="00343F8C"/>
    <w:rsid w:val="00352A71"/>
    <w:rsid w:val="00363687"/>
    <w:rsid w:val="003A5714"/>
    <w:rsid w:val="00521ADE"/>
    <w:rsid w:val="00560AB3"/>
    <w:rsid w:val="00582A5D"/>
    <w:rsid w:val="0059161C"/>
    <w:rsid w:val="00596AEE"/>
    <w:rsid w:val="0063053A"/>
    <w:rsid w:val="006D17AA"/>
    <w:rsid w:val="006F2F04"/>
    <w:rsid w:val="006F5ED3"/>
    <w:rsid w:val="00707432"/>
    <w:rsid w:val="00796351"/>
    <w:rsid w:val="007B0E85"/>
    <w:rsid w:val="007D6A8E"/>
    <w:rsid w:val="007E196F"/>
    <w:rsid w:val="007E7D94"/>
    <w:rsid w:val="00856756"/>
    <w:rsid w:val="00864F0C"/>
    <w:rsid w:val="008A56C5"/>
    <w:rsid w:val="008C5CFC"/>
    <w:rsid w:val="009434BC"/>
    <w:rsid w:val="009747A7"/>
    <w:rsid w:val="009B0810"/>
    <w:rsid w:val="00A84D0E"/>
    <w:rsid w:val="00AB3A39"/>
    <w:rsid w:val="00AE3F98"/>
    <w:rsid w:val="00B33AA5"/>
    <w:rsid w:val="00B74095"/>
    <w:rsid w:val="00C02313"/>
    <w:rsid w:val="00C536D8"/>
    <w:rsid w:val="00C7098F"/>
    <w:rsid w:val="00D22C01"/>
    <w:rsid w:val="00D31C2D"/>
    <w:rsid w:val="00D47755"/>
    <w:rsid w:val="00E1273F"/>
    <w:rsid w:val="00E24F62"/>
    <w:rsid w:val="00E34D76"/>
    <w:rsid w:val="00E4187C"/>
    <w:rsid w:val="00EB2BEA"/>
    <w:rsid w:val="00FA44BF"/>
    <w:rsid w:val="00FE0D61"/>
    <w:rsid w:val="017437E6"/>
    <w:rsid w:val="1CBB1A33"/>
    <w:rsid w:val="4D271A6A"/>
    <w:rsid w:val="70385B3E"/>
    <w:rsid w:val="74AE1E3F"/>
    <w:rsid w:val="7DE43FEF"/>
    <w:rsid w:val="7E7D5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D2DBC92-5C34-45FC-A0F1-1AFA2450A95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40</Words>
  <Characters>231</Characters>
  <Lines>1</Lines>
  <Paragraphs>1</Paragraphs>
  <TotalTime>16</TotalTime>
  <ScaleCrop>false</ScaleCrop>
  <LinksUpToDate>false</LinksUpToDate>
  <CharactersWithSpaces>270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2020-07-24T03:14:00Z</dcterms:created>
  <dc:creator>Microsoft 帐户</dc:creator>
  <cp:lastModifiedBy>Administrator</cp:lastModifiedBy>
  <cp:lastPrinted>2020-10-10T01:39:00Z</cp:lastPrinted>
  <dcterms:modified xsi:type="dcterms:W3CDTF">2021-12-28T07:51:59Z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