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  <w:lang w:eastAsia="zh-CN"/>
        </w:rPr>
        <w:t>乐昌产业转移工业园投资开发有限公司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  <w:t>年公开招聘岗位表</w:t>
      </w:r>
    </w:p>
    <w:tbl>
      <w:tblPr>
        <w:tblStyle w:val="2"/>
        <w:tblW w:w="13905" w:type="dxa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15"/>
        <w:gridCol w:w="1529"/>
        <w:gridCol w:w="4365"/>
        <w:gridCol w:w="1804"/>
        <w:gridCol w:w="4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6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序号</w:t>
            </w:r>
          </w:p>
        </w:tc>
        <w:tc>
          <w:tcPr>
            <w:tcW w:w="12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52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</w:rPr>
              <w:t>招聘人数</w:t>
            </w:r>
          </w:p>
        </w:tc>
        <w:tc>
          <w:tcPr>
            <w:tcW w:w="43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</w:rPr>
              <w:t>专业</w:t>
            </w:r>
          </w:p>
        </w:tc>
        <w:tc>
          <w:tcPr>
            <w:tcW w:w="180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b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  <w:lang w:val="en-US" w:eastAsia="zh-CN"/>
              </w:rPr>
              <w:t>学历要求</w:t>
            </w:r>
          </w:p>
        </w:tc>
        <w:tc>
          <w:tcPr>
            <w:tcW w:w="433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b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4" w:hRule="atLeast"/>
        </w:trPr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规划建设工作人员</w:t>
            </w: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市政工程（A081404）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桥梁与隧道工程（A081406）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建筑设计及其理论（A081302）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城市规划与设计：含园林规划与设计（A081303）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土木工程（B081101）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城乡规划（B081002）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风景园林（B081003）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给排水科学与工程（B081103）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道路桥梁与渡河工程(B081106)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工程管理（B120103）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风景园林设计（C081505）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城乡规划（C081601）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建设工程管理（C081701）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工程造价（C081702）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建设工程监理（C081705）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建筑工程技术（C081801）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市政工程技术（C082001）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给排水工程技术（C082003）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专科及</w:t>
            </w:r>
            <w:r>
              <w:rPr>
                <w:rFonts w:hint="eastAsia" w:ascii="仿宋_GB2312" w:eastAsia="仿宋_GB2312"/>
                <w:sz w:val="18"/>
                <w:szCs w:val="18"/>
              </w:rPr>
              <w:t>以上学历</w:t>
            </w:r>
          </w:p>
        </w:tc>
        <w:tc>
          <w:tcPr>
            <w:tcW w:w="4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1、享有公民的政治权利，遵守中华人民共和国宪法和法律。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2、具有良好的品行和职业道德，有较强的事业心和工作责任感，能吃苦耐劳。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3、身体健康，适应岗位要求。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4、具备岗位所需的学历、专业、技能条件的优先考虑。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5、年龄在23——35周岁。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6、岗位所需的其他条件。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备注：专业名称及代码参考《广东省20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年考试录用公务员专业参考目录》确定。</w:t>
      </w:r>
    </w:p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ZGFkZWRkOGI1N2U0ZmRhZjRlNDg4M2FmZjcxYTYifQ=="/>
  </w:docVars>
  <w:rsids>
    <w:rsidRoot w:val="11733AE4"/>
    <w:rsid w:val="028C1F19"/>
    <w:rsid w:val="05B6465E"/>
    <w:rsid w:val="061D286A"/>
    <w:rsid w:val="062D0147"/>
    <w:rsid w:val="06B43D63"/>
    <w:rsid w:val="0E125FA8"/>
    <w:rsid w:val="11733AE4"/>
    <w:rsid w:val="12AC03A9"/>
    <w:rsid w:val="13907454"/>
    <w:rsid w:val="13AA75F1"/>
    <w:rsid w:val="15401189"/>
    <w:rsid w:val="169760FF"/>
    <w:rsid w:val="17371E97"/>
    <w:rsid w:val="1C081517"/>
    <w:rsid w:val="2A8007B2"/>
    <w:rsid w:val="2B3D36C5"/>
    <w:rsid w:val="2BDD04DB"/>
    <w:rsid w:val="2CC111D8"/>
    <w:rsid w:val="2D16071B"/>
    <w:rsid w:val="2D282609"/>
    <w:rsid w:val="2E996D4E"/>
    <w:rsid w:val="2E9E45D5"/>
    <w:rsid w:val="2EB153CB"/>
    <w:rsid w:val="31C57CC2"/>
    <w:rsid w:val="34E05DCF"/>
    <w:rsid w:val="379F73BB"/>
    <w:rsid w:val="3A863E0C"/>
    <w:rsid w:val="411C507B"/>
    <w:rsid w:val="4199148B"/>
    <w:rsid w:val="41C205A4"/>
    <w:rsid w:val="437E5CB9"/>
    <w:rsid w:val="43C85355"/>
    <w:rsid w:val="45941DAF"/>
    <w:rsid w:val="4CCB6B5B"/>
    <w:rsid w:val="4DBC4D88"/>
    <w:rsid w:val="4FB97C9C"/>
    <w:rsid w:val="54563FDD"/>
    <w:rsid w:val="54E17E75"/>
    <w:rsid w:val="55094074"/>
    <w:rsid w:val="59B23AD2"/>
    <w:rsid w:val="5B671864"/>
    <w:rsid w:val="5EF859AA"/>
    <w:rsid w:val="5EF91BAD"/>
    <w:rsid w:val="5FC63891"/>
    <w:rsid w:val="62336AB9"/>
    <w:rsid w:val="65F01739"/>
    <w:rsid w:val="67213032"/>
    <w:rsid w:val="69FE1E15"/>
    <w:rsid w:val="6B456707"/>
    <w:rsid w:val="6BA8732D"/>
    <w:rsid w:val="6C482F0D"/>
    <w:rsid w:val="6CE80CCE"/>
    <w:rsid w:val="7168620D"/>
    <w:rsid w:val="7450003A"/>
    <w:rsid w:val="77714899"/>
    <w:rsid w:val="77B327F9"/>
    <w:rsid w:val="77ED350F"/>
    <w:rsid w:val="786F0D74"/>
    <w:rsid w:val="7BE32676"/>
    <w:rsid w:val="7C51441A"/>
    <w:rsid w:val="7DCC2DEA"/>
    <w:rsid w:val="7DE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392</Words>
  <Characters>510</Characters>
  <Lines>0</Lines>
  <Paragraphs>0</Paragraphs>
  <TotalTime>129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2021-08-09T09:01:00Z</dcterms:created>
  <dc:creator>吴进波</dc:creator>
  <cp:lastModifiedBy>cy...</cp:lastModifiedBy>
  <cp:lastPrinted>2023-05-25T04:32:35Z</cp:lastPrinted>
  <dcterms:modified xsi:type="dcterms:W3CDTF">2023-05-25T06:46:41Z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3262BCC1F08248AF84E21F0EC4C3A52B_13</vt:lpwstr>
  </property>
</Properties>
</file>