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N w:val="0"/>
        <w:spacing w:line="600" w:lineRule="exact"/>
        <w:jc w:val="center"/>
        <w:rPr>
          <w:rFonts w:hint="default" w:ascii="方正小标宋简体" w:eastAsia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color w:val="auto"/>
          <w:sz w:val="36"/>
          <w:szCs w:val="36"/>
          <w:lang w:val="en-US" w:eastAsia="zh-CN"/>
        </w:rPr>
        <w:t>2023年申报乐昌</w:t>
      </w:r>
      <w:r>
        <w:rPr>
          <w:rFonts w:hint="eastAsia" w:ascii="方正小标宋简体" w:eastAsia="方正小标宋简体"/>
          <w:color w:val="auto"/>
          <w:sz w:val="36"/>
          <w:szCs w:val="36"/>
        </w:rPr>
        <w:t>市</w:t>
      </w:r>
      <w:r>
        <w:rPr>
          <w:rFonts w:hint="eastAsia" w:ascii="方正小标宋简体" w:eastAsia="方正小标宋简体"/>
          <w:color w:val="auto"/>
          <w:sz w:val="36"/>
          <w:szCs w:val="36"/>
          <w:lang w:val="en-US" w:eastAsia="zh-CN"/>
        </w:rPr>
        <w:t>农业农村</w:t>
      </w:r>
      <w:r>
        <w:rPr>
          <w:rFonts w:hint="eastAsia" w:ascii="方正小标宋简体" w:eastAsia="方正小标宋简体"/>
          <w:color w:val="auto"/>
          <w:sz w:val="36"/>
          <w:szCs w:val="36"/>
          <w:lang w:eastAsia="zh-CN"/>
        </w:rPr>
        <w:t>“</w:t>
      </w:r>
      <w:r>
        <w:rPr>
          <w:rFonts w:hint="eastAsia" w:ascii="方正小标宋简体" w:eastAsia="方正小标宋简体"/>
          <w:color w:val="auto"/>
          <w:sz w:val="36"/>
          <w:szCs w:val="36"/>
        </w:rPr>
        <w:t>土专家</w:t>
      </w:r>
      <w:r>
        <w:rPr>
          <w:rFonts w:hint="eastAsia" w:ascii="方正小标宋简体" w:eastAsia="方正小标宋简体"/>
          <w:color w:val="auto"/>
          <w:sz w:val="36"/>
          <w:szCs w:val="36"/>
          <w:lang w:eastAsia="zh-CN"/>
        </w:rPr>
        <w:t>”</w:t>
      </w:r>
      <w:r>
        <w:rPr>
          <w:rFonts w:hint="eastAsia" w:ascii="方正小标宋简体" w:eastAsia="方正小标宋简体"/>
          <w:color w:val="auto"/>
          <w:sz w:val="36"/>
          <w:szCs w:val="36"/>
          <w:lang w:val="en-US" w:eastAsia="zh-CN"/>
        </w:rPr>
        <w:t>通过人员名单</w:t>
      </w:r>
    </w:p>
    <w:tbl>
      <w:tblPr>
        <w:tblStyle w:val="3"/>
        <w:tblW w:w="12880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315"/>
        <w:gridCol w:w="1238"/>
        <w:gridCol w:w="878"/>
        <w:gridCol w:w="877"/>
        <w:gridCol w:w="1926"/>
        <w:gridCol w:w="2872"/>
        <w:gridCol w:w="30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序号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镇（街道）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姓名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性别</w:t>
            </w: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民族</w:t>
            </w:r>
          </w:p>
        </w:tc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政治面貌</w:t>
            </w:r>
          </w:p>
        </w:tc>
        <w:tc>
          <w:tcPr>
            <w:tcW w:w="2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专业技术职称</w:t>
            </w:r>
          </w:p>
        </w:tc>
        <w:tc>
          <w:tcPr>
            <w:tcW w:w="3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九峰镇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潘国平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男</w:t>
            </w: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汉</w:t>
            </w:r>
          </w:p>
        </w:tc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中共党员</w:t>
            </w:r>
          </w:p>
        </w:tc>
        <w:tc>
          <w:tcPr>
            <w:tcW w:w="2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广东省乡土专家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生产应用（种植技术）正高级工程师</w:t>
            </w:r>
          </w:p>
        </w:tc>
        <w:tc>
          <w:tcPr>
            <w:tcW w:w="3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柰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李种植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、营销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北乡镇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肖志平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男</w:t>
            </w: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汉</w:t>
            </w:r>
          </w:p>
        </w:tc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中国民主建国会会员</w:t>
            </w:r>
          </w:p>
        </w:tc>
        <w:tc>
          <w:tcPr>
            <w:tcW w:w="2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广东省乡土专家</w:t>
            </w:r>
          </w:p>
        </w:tc>
        <w:tc>
          <w:tcPr>
            <w:tcW w:w="3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马蹄种植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、营销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廊田镇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江永祥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男</w:t>
            </w: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汉</w:t>
            </w:r>
          </w:p>
        </w:tc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群众</w:t>
            </w:r>
          </w:p>
        </w:tc>
        <w:tc>
          <w:tcPr>
            <w:tcW w:w="2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广东省乡土专家</w:t>
            </w:r>
          </w:p>
        </w:tc>
        <w:tc>
          <w:tcPr>
            <w:tcW w:w="3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杂交水稻种植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、加工、营销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梅花镇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杨水星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男</w:t>
            </w: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汉</w:t>
            </w:r>
          </w:p>
        </w:tc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中共党员</w:t>
            </w:r>
          </w:p>
        </w:tc>
        <w:tc>
          <w:tcPr>
            <w:tcW w:w="2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广东省农村乡土专家</w:t>
            </w:r>
          </w:p>
        </w:tc>
        <w:tc>
          <w:tcPr>
            <w:tcW w:w="3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辣椒种植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、加工、营销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沙坪镇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张永丛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男</w:t>
            </w: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汉</w:t>
            </w:r>
          </w:p>
        </w:tc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群众</w:t>
            </w:r>
          </w:p>
        </w:tc>
        <w:tc>
          <w:tcPr>
            <w:tcW w:w="2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广东省乡土专家</w:t>
            </w:r>
          </w:p>
        </w:tc>
        <w:tc>
          <w:tcPr>
            <w:tcW w:w="3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农业种植技术培训教育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、蔬菜流通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乐城街道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张相城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男</w:t>
            </w: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汉</w:t>
            </w:r>
          </w:p>
        </w:tc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群众</w:t>
            </w:r>
          </w:p>
        </w:tc>
        <w:tc>
          <w:tcPr>
            <w:tcW w:w="2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广东省乡土专家</w:t>
            </w:r>
          </w:p>
        </w:tc>
        <w:tc>
          <w:tcPr>
            <w:tcW w:w="3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蔬菜种植、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销售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两江镇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罗顺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男</w:t>
            </w: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汉</w:t>
            </w:r>
          </w:p>
        </w:tc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中共党员</w:t>
            </w:r>
          </w:p>
        </w:tc>
        <w:tc>
          <w:tcPr>
            <w:tcW w:w="2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广东省乡土专家</w:t>
            </w:r>
          </w:p>
        </w:tc>
        <w:tc>
          <w:tcPr>
            <w:tcW w:w="3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柰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李种植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、营销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九峰镇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黄燕飞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男</w:t>
            </w: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汉</w:t>
            </w:r>
          </w:p>
        </w:tc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党员</w:t>
            </w:r>
          </w:p>
        </w:tc>
        <w:tc>
          <w:tcPr>
            <w:tcW w:w="2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广东省乡土专家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生产应用（种植技术）专业高级工程师</w:t>
            </w:r>
          </w:p>
        </w:tc>
        <w:tc>
          <w:tcPr>
            <w:tcW w:w="3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茶叶种植与销售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庆云镇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李亮发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男</w:t>
            </w: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汉</w:t>
            </w:r>
          </w:p>
        </w:tc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中共党员</w:t>
            </w:r>
          </w:p>
        </w:tc>
        <w:tc>
          <w:tcPr>
            <w:tcW w:w="2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广东省乡土专家</w:t>
            </w:r>
          </w:p>
        </w:tc>
        <w:tc>
          <w:tcPr>
            <w:tcW w:w="3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水果种植与家禽养殖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坪石镇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黄丽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女</w:t>
            </w: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汉</w:t>
            </w:r>
          </w:p>
        </w:tc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群众</w:t>
            </w:r>
          </w:p>
        </w:tc>
        <w:tc>
          <w:tcPr>
            <w:tcW w:w="2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广东省乡土专家</w:t>
            </w:r>
          </w:p>
        </w:tc>
        <w:tc>
          <w:tcPr>
            <w:tcW w:w="3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雪毛鸡养殖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、加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工、营销</w:t>
            </w:r>
          </w:p>
        </w:tc>
      </w:tr>
    </w:tbl>
    <w:p>
      <w:pPr>
        <w:pStyle w:val="2"/>
        <w:spacing w:before="0" w:after="0" w:line="240" w:lineRule="auto"/>
      </w:pPr>
    </w:p>
    <w:sectPr>
      <w:pgSz w:w="15840" w:h="12240" w:orient="landscape"/>
      <w:pgMar w:top="1800" w:right="1440" w:bottom="681" w:left="144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kZGMwZDIzYzA1OGNkYTYyMmE0NDc1YjNjZDlhMTMifQ=="/>
  </w:docVars>
  <w:rsids>
    <w:rsidRoot w:val="00172A27"/>
    <w:rsid w:val="09A525E1"/>
    <w:rsid w:val="0A677E4F"/>
    <w:rsid w:val="0D4E1D75"/>
    <w:rsid w:val="0E893EF3"/>
    <w:rsid w:val="31EF1C3C"/>
    <w:rsid w:val="3CA34CE4"/>
    <w:rsid w:val="50BF2EC3"/>
    <w:rsid w:val="52034196"/>
    <w:rsid w:val="54AE1AF2"/>
    <w:rsid w:val="632B6E1C"/>
    <w:rsid w:val="6993284F"/>
    <w:rsid w:val="6B16757E"/>
    <w:rsid w:val="70CE4D53"/>
    <w:rsid w:val="71BF551A"/>
    <w:rsid w:val="7A2510C7"/>
    <w:rsid w:val="7B590A72"/>
    <w:rsid w:val="7DB7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384</Words>
  <Characters>443</Characters>
  <Lines>0</Lines>
  <Paragraphs>0</Paragraphs>
  <TotalTime>16</TotalTime>
  <ScaleCrop>false</ScaleCrop>
  <LinksUpToDate>false</LinksUpToDate>
  <CharactersWithSpaces>444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2023-07-14T01:06:00Z</dcterms:created>
  <dc:creator>Administrator</dc:creator>
  <cp:lastModifiedBy>Administrator</cp:lastModifiedBy>
  <cp:lastPrinted>2023-07-17T01:16:00Z</cp:lastPrinted>
  <dcterms:modified xsi:type="dcterms:W3CDTF">2023-07-18T09:05:49Z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1DEA46549231473BB5739BCFD25CD393</vt:lpwstr>
  </property>
</Properties>
</file>