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380" w:lineRule="exact"/>
        <w:rPr>
          <w:rFonts w:hint="eastAsia" w:ascii="仿宋_GB2312" w:hAnsi="Times New Roman"/>
          <w:kern w:val="0"/>
          <w:sz w:val="30"/>
          <w:szCs w:val="30"/>
        </w:rPr>
      </w:pPr>
      <w:r>
        <w:rPr>
          <w:rFonts w:hint="eastAsia" w:ascii="仿宋_GB2312" w:hAnsi="Times New Roman"/>
          <w:kern w:val="0"/>
          <w:sz w:val="30"/>
          <w:szCs w:val="30"/>
        </w:rPr>
        <w:t>附件</w:t>
      </w:r>
      <w:r>
        <w:rPr>
          <w:rFonts w:hint="eastAsia" w:ascii="仿宋_GB2312" w:hAnsi="Times New Roman"/>
          <w:kern w:val="0"/>
          <w:sz w:val="30"/>
          <w:szCs w:val="30"/>
          <w:lang w:val="en-US" w:eastAsia="zh-CN"/>
        </w:rPr>
        <w:t>2</w:t>
      </w:r>
      <w:r>
        <w:rPr>
          <w:rFonts w:hint="eastAsia" w:ascii="仿宋_GB2312" w:hAnsi="Times New Roman"/>
          <w:kern w:val="0"/>
          <w:sz w:val="30"/>
          <w:szCs w:val="30"/>
        </w:rPr>
        <w:t>：</w:t>
      </w:r>
    </w:p>
    <w:p>
      <w:pPr>
        <w:pStyle w:val="2"/>
        <w:spacing w:line="380" w:lineRule="exact"/>
        <w:jc w:val="center"/>
        <w:rPr>
          <w:rFonts w:ascii="黑体" w:hAnsi="Times New Roman" w:eastAsia="黑体"/>
          <w:b/>
          <w:kern w:val="0"/>
          <w:sz w:val="32"/>
          <w:szCs w:val="32"/>
        </w:rPr>
      </w:pPr>
      <w:r>
        <w:rPr>
          <w:rFonts w:hint="eastAsia" w:ascii="黑体" w:hAnsi="Times New Roman" w:eastAsia="黑体"/>
          <w:b/>
          <w:kern w:val="0"/>
          <w:sz w:val="32"/>
          <w:szCs w:val="32"/>
        </w:rPr>
        <w:t>考生面试须知</w:t>
      </w:r>
    </w:p>
    <w:p>
      <w:pPr>
        <w:pStyle w:val="2"/>
        <w:spacing w:line="380" w:lineRule="exact"/>
        <w:jc w:val="center"/>
        <w:rPr>
          <w:rFonts w:ascii="黑体" w:hAnsi="Times New Roman" w:eastAsia="黑体"/>
          <w:b/>
          <w:kern w:val="0"/>
          <w:sz w:val="36"/>
          <w:szCs w:val="36"/>
        </w:rPr>
      </w:pPr>
    </w:p>
    <w:p>
      <w:pPr>
        <w:spacing w:line="440" w:lineRule="exact"/>
        <w:ind w:firstLine="600" w:firstLineChars="200"/>
        <w:rPr>
          <w:rFonts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>一、考生须按照公布的面试时间与考场安排，最迟在当天面试开考前45分钟凭本人笔试准考证和身份证到指定考场报到，参加面试抽签。考生所携带的通讯工具和音频、视频发射、接收设备关闭后连同背包、书包等其他物品交工作人员统一保管、考完离场时领回。</w:t>
      </w:r>
    </w:p>
    <w:p>
      <w:pPr>
        <w:spacing w:line="440" w:lineRule="exact"/>
        <w:ind w:firstLine="600" w:firstLineChars="200"/>
        <w:rPr>
          <w:rFonts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>二、面试当天上午</w:t>
      </w:r>
      <w:r>
        <w:rPr>
          <w:rFonts w:hint="eastAsia" w:ascii="仿宋_GB2312" w:eastAsia="仿宋_GB2312"/>
          <w:kern w:val="0"/>
          <w:sz w:val="30"/>
          <w:szCs w:val="30"/>
          <w:lang w:val="en-US" w:eastAsia="zh-CN"/>
        </w:rPr>
        <w:t>8</w:t>
      </w:r>
      <w:r>
        <w:rPr>
          <w:rFonts w:hint="eastAsia" w:ascii="仿宋_GB2312" w:eastAsia="仿宋_GB2312"/>
          <w:kern w:val="0"/>
          <w:sz w:val="30"/>
          <w:szCs w:val="30"/>
        </w:rPr>
        <w:t>:</w:t>
      </w:r>
      <w:r>
        <w:rPr>
          <w:rFonts w:hint="eastAsia" w:ascii="仿宋_GB2312" w:eastAsia="仿宋_GB2312"/>
          <w:kern w:val="0"/>
          <w:sz w:val="30"/>
          <w:szCs w:val="30"/>
          <w:lang w:val="en-US" w:eastAsia="zh-CN"/>
        </w:rPr>
        <w:t>1</w:t>
      </w:r>
      <w:r>
        <w:rPr>
          <w:rFonts w:hint="eastAsia" w:ascii="仿宋_GB2312" w:eastAsia="仿宋_GB2312"/>
          <w:kern w:val="0"/>
          <w:sz w:val="30"/>
          <w:szCs w:val="30"/>
        </w:rPr>
        <w:t>5没有进入候考室的考生，按自动放弃面试资格处理；对证件携带不齐的，取消面试资格。</w:t>
      </w:r>
    </w:p>
    <w:p>
      <w:pPr>
        <w:spacing w:line="440" w:lineRule="exact"/>
        <w:ind w:firstLine="600" w:firstLineChars="200"/>
        <w:rPr>
          <w:rFonts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>三、</w:t>
      </w:r>
      <w:r>
        <w:rPr>
          <w:rFonts w:hint="eastAsia" w:ascii="仿宋_GB2312" w:eastAsia="仿宋_GB2312"/>
          <w:sz w:val="30"/>
          <w:szCs w:val="30"/>
        </w:rPr>
        <w:t>考生不得穿制服或有明显文字或图案标识的服装参加面试。</w:t>
      </w:r>
    </w:p>
    <w:p>
      <w:pPr>
        <w:spacing w:line="440" w:lineRule="exact"/>
        <w:ind w:firstLine="600" w:firstLineChars="200"/>
        <w:rPr>
          <w:rFonts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>四、考生报到后，工作人员按分组顺序组织考生抽签，决定面试的先后顺序，考生应按抽签确定的面试顺序进行面试。</w:t>
      </w:r>
    </w:p>
    <w:p>
      <w:pPr>
        <w:spacing w:line="440" w:lineRule="exact"/>
        <w:ind w:firstLine="600" w:firstLineChars="200"/>
        <w:rPr>
          <w:rFonts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>五、面试开始后，工作人员按抽签顺序逐一引导考生进入面试室面试。候考考生须在候考室静候，不得喧哗，不得影响他人，应服从工作人员的管理。候考期间实行全封闭，考生不得擅自离开候考室。需上洗手间的，须经工作人员同意，并由工作人员陪同前往。候考考生需离开考场的，应书面提出申请，经考场主考同意后按弃考处理。严禁任何人向考生传递试题信息。</w:t>
      </w:r>
    </w:p>
    <w:p>
      <w:pPr>
        <w:spacing w:line="440" w:lineRule="exact"/>
        <w:ind w:firstLine="600" w:firstLineChars="200"/>
        <w:rPr>
          <w:rFonts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>六、考生必须以普通话回答评委提问。在面试中，应严格按照评委的提问回答，不得报告、透露或暗示个人信息，其身份以抽签编码显示。考生对评委的提问不清楚的，可要求评委重新念题。</w:t>
      </w:r>
    </w:p>
    <w:p>
      <w:pPr>
        <w:spacing w:line="440" w:lineRule="exact"/>
        <w:ind w:firstLine="600" w:firstLineChars="200"/>
        <w:rPr>
          <w:rFonts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>七、面试结束后，考生到候分室等候，待面试成绩统计完毕，签收面试成绩回执。考生须服从评委对自己的成绩评定，不得要求加分、查分、复试或无理取闹。</w:t>
      </w:r>
    </w:p>
    <w:p>
      <w:pPr>
        <w:spacing w:line="440" w:lineRule="exact"/>
        <w:ind w:firstLine="600" w:firstLineChars="200"/>
        <w:rPr>
          <w:rFonts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>八、考生在面试完毕取得成绩回执后，应立即离开考场，不得在考场附近逗留。</w:t>
      </w:r>
    </w:p>
    <w:p>
      <w:pPr>
        <w:spacing w:line="440" w:lineRule="exact"/>
        <w:ind w:firstLine="600" w:firstLineChars="200"/>
      </w:pPr>
      <w:r>
        <w:rPr>
          <w:rFonts w:hint="eastAsia" w:ascii="仿宋_GB2312" w:eastAsia="仿宋_GB2312"/>
          <w:kern w:val="0"/>
          <w:sz w:val="30"/>
          <w:szCs w:val="30"/>
        </w:rPr>
        <w:t>九、考生应接受现场工作人员的管理，对违反面试规定的，将按照《广东省事业单位公开招聘人员面试工作规范（试行）》进行严肃处理。</w:t>
      </w:r>
      <w:bookmarkStart w:id="0" w:name="_GoBack"/>
      <w:bookmarkEnd w:id="0"/>
    </w:p>
    <w:sectPr>
      <w:pgSz w:w="11906" w:h="16838"/>
      <w:pgMar w:top="1327" w:right="1800" w:bottom="1327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E4NDQzZjQzNDE3ZTcyMDFiNTNlZDgyYjllMDNjYzUifQ=="/>
  </w:docVars>
  <w:rsids>
    <w:rsidRoot w:val="32E2796E"/>
    <w:rsid w:val="0AF06B19"/>
    <w:rsid w:val="13B764EE"/>
    <w:rsid w:val="1BD73A95"/>
    <w:rsid w:val="32E2796E"/>
    <w:rsid w:val="3D801F93"/>
    <w:rsid w:val="73FE096F"/>
    <w:rsid w:val="7EA922B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仿宋_GB2312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667</Words>
  <Characters>671</Characters>
  <Lines>0</Lines>
  <Paragraphs>0</Paragraphs>
  <TotalTime>1</TotalTime>
  <ScaleCrop>false</ScaleCrop>
  <LinksUpToDate>false</LinksUpToDate>
  <CharactersWithSpaces>671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2018-01-02T02:31:00Z</dcterms:created>
  <dc:creator>hsm</dc:creator>
  <cp:lastModifiedBy>Yo</cp:lastModifiedBy>
  <dcterms:modified xsi:type="dcterms:W3CDTF">2023-08-17T10:01:22Z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D4353C628EF240FFAE19F925639128FD_13</vt:lpwstr>
  </property>
</Properties>
</file>