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 w:line="224" w:lineRule="auto"/>
        <w:ind w:left="169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before="56" w:line="219" w:lineRule="auto"/>
        <w:ind w:left="611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行政事业单位固定资产可更新年限表</w:t>
      </w:r>
    </w:p>
    <w:p>
      <w:pPr>
        <w:spacing w:line="58" w:lineRule="exact"/>
      </w:pPr>
    </w:p>
    <w:tbl>
      <w:tblPr>
        <w:tblStyle w:val="6"/>
        <w:tblW w:w="91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1958"/>
        <w:gridCol w:w="3017"/>
        <w:gridCol w:w="2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3" w:type="dxa"/>
            <w:vAlign w:val="top"/>
          </w:tcPr>
          <w:p>
            <w:pPr>
              <w:spacing w:before="115" w:line="219" w:lineRule="auto"/>
              <w:ind w:left="255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固定资产类别</w:t>
            </w:r>
          </w:p>
        </w:tc>
        <w:tc>
          <w:tcPr>
            <w:tcW w:w="4975" w:type="dxa"/>
            <w:gridSpan w:val="2"/>
            <w:vAlign w:val="top"/>
          </w:tcPr>
          <w:p>
            <w:pPr>
              <w:spacing w:before="115" w:line="219" w:lineRule="auto"/>
              <w:ind w:left="2242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内容</w:t>
            </w:r>
          </w:p>
        </w:tc>
        <w:tc>
          <w:tcPr>
            <w:tcW w:w="2212" w:type="dxa"/>
            <w:vAlign w:val="top"/>
          </w:tcPr>
          <w:p>
            <w:pPr>
              <w:spacing w:before="115" w:line="219" w:lineRule="auto"/>
              <w:ind w:left="137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可更新年限(年)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房屋及构筑物</w:t>
            </w: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业务及管理用房</w:t>
            </w:r>
          </w:p>
        </w:tc>
        <w:tc>
          <w:tcPr>
            <w:tcW w:w="3017" w:type="dxa"/>
            <w:vAlign w:val="top"/>
          </w:tcPr>
          <w:p>
            <w:pPr>
              <w:spacing w:before="101" w:line="220" w:lineRule="auto"/>
              <w:ind w:left="1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钢结构</w:t>
            </w:r>
          </w:p>
        </w:tc>
        <w:tc>
          <w:tcPr>
            <w:tcW w:w="2212" w:type="dxa"/>
            <w:vAlign w:val="top"/>
          </w:tcPr>
          <w:p>
            <w:pPr>
              <w:spacing w:before="102" w:line="221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不低于50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7" w:type="dxa"/>
            <w:vAlign w:val="top"/>
          </w:tcPr>
          <w:p>
            <w:pPr>
              <w:spacing w:before="111" w:line="219" w:lineRule="auto"/>
              <w:ind w:left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钢筋混凝土结构</w:t>
            </w:r>
          </w:p>
        </w:tc>
        <w:tc>
          <w:tcPr>
            <w:tcW w:w="2212" w:type="dxa"/>
            <w:vAlign w:val="top"/>
          </w:tcPr>
          <w:p>
            <w:pPr>
              <w:spacing w:before="113" w:line="221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不低于50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7" w:type="dxa"/>
            <w:vAlign w:val="top"/>
          </w:tcPr>
          <w:p>
            <w:pPr>
              <w:spacing w:before="102" w:line="220" w:lineRule="auto"/>
              <w:ind w:left="10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砖混结构</w:t>
            </w:r>
          </w:p>
        </w:tc>
        <w:tc>
          <w:tcPr>
            <w:tcW w:w="2212" w:type="dxa"/>
            <w:vAlign w:val="top"/>
          </w:tcPr>
          <w:p>
            <w:pPr>
              <w:spacing w:before="103" w:line="221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不低于30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7" w:type="dxa"/>
            <w:vAlign w:val="top"/>
          </w:tcPr>
          <w:p>
            <w:pPr>
              <w:spacing w:before="102" w:line="220" w:lineRule="auto"/>
              <w:ind w:left="10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砖木结构</w:t>
            </w:r>
          </w:p>
        </w:tc>
        <w:tc>
          <w:tcPr>
            <w:tcW w:w="2212" w:type="dxa"/>
            <w:vAlign w:val="top"/>
          </w:tcPr>
          <w:p>
            <w:pPr>
              <w:spacing w:before="103" w:line="221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不低于30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01" w:line="219" w:lineRule="auto"/>
              <w:ind w:left="2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简易房</w:t>
            </w:r>
          </w:p>
        </w:tc>
        <w:tc>
          <w:tcPr>
            <w:tcW w:w="2212" w:type="dxa"/>
            <w:vAlign w:val="top"/>
          </w:tcPr>
          <w:p>
            <w:pPr>
              <w:spacing w:before="104" w:line="221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11" w:line="219" w:lineRule="auto"/>
              <w:ind w:left="17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房屋附属设施</w:t>
            </w:r>
          </w:p>
        </w:tc>
        <w:tc>
          <w:tcPr>
            <w:tcW w:w="2212" w:type="dxa"/>
            <w:vAlign w:val="top"/>
          </w:tcPr>
          <w:p>
            <w:pPr>
              <w:spacing w:before="114" w:line="221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03" w:line="220" w:lineRule="auto"/>
              <w:ind w:left="2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构筑物</w:t>
            </w:r>
          </w:p>
        </w:tc>
        <w:tc>
          <w:tcPr>
            <w:tcW w:w="2212" w:type="dxa"/>
            <w:vAlign w:val="top"/>
          </w:tcPr>
          <w:p>
            <w:pPr>
              <w:spacing w:before="104" w:line="221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通用设备</w:t>
            </w:r>
          </w:p>
        </w:tc>
        <w:tc>
          <w:tcPr>
            <w:tcW w:w="4975" w:type="dxa"/>
            <w:gridSpan w:val="2"/>
            <w:vAlign w:val="top"/>
          </w:tcPr>
          <w:p>
            <w:pPr>
              <w:spacing w:before="111" w:line="219" w:lineRule="auto"/>
              <w:ind w:left="18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计算机设备</w:t>
            </w:r>
          </w:p>
        </w:tc>
        <w:tc>
          <w:tcPr>
            <w:tcW w:w="2212" w:type="dxa"/>
            <w:vAlign w:val="top"/>
          </w:tcPr>
          <w:p>
            <w:pPr>
              <w:spacing w:before="114" w:line="221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32" w:line="219" w:lineRule="auto"/>
              <w:ind w:left="20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办公设备</w:t>
            </w:r>
          </w:p>
        </w:tc>
        <w:tc>
          <w:tcPr>
            <w:tcW w:w="2212" w:type="dxa"/>
            <w:vAlign w:val="top"/>
          </w:tcPr>
          <w:p>
            <w:pPr>
              <w:spacing w:before="104" w:line="221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23" w:line="219" w:lineRule="auto"/>
              <w:ind w:left="2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车辆</w:t>
            </w:r>
          </w:p>
        </w:tc>
        <w:tc>
          <w:tcPr>
            <w:tcW w:w="2212" w:type="dxa"/>
            <w:vAlign w:val="top"/>
          </w:tcPr>
          <w:p>
            <w:pPr>
              <w:spacing w:before="115" w:line="221" w:lineRule="auto"/>
              <w:ind w:left="67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12" w:line="219" w:lineRule="auto"/>
              <w:ind w:left="17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图书档案设备</w:t>
            </w:r>
          </w:p>
        </w:tc>
        <w:tc>
          <w:tcPr>
            <w:tcW w:w="2212" w:type="dxa"/>
            <w:vAlign w:val="top"/>
          </w:tcPr>
          <w:p>
            <w:pPr>
              <w:spacing w:before="115" w:line="221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03" w:line="219" w:lineRule="auto"/>
              <w:ind w:left="20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机械设备</w:t>
            </w:r>
          </w:p>
        </w:tc>
        <w:tc>
          <w:tcPr>
            <w:tcW w:w="2212" w:type="dxa"/>
            <w:vAlign w:val="top"/>
          </w:tcPr>
          <w:p>
            <w:pPr>
              <w:spacing w:before="106" w:line="221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不低于10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07" w:line="221" w:lineRule="auto"/>
              <w:ind w:left="20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电气设备</w:t>
            </w:r>
          </w:p>
        </w:tc>
        <w:tc>
          <w:tcPr>
            <w:tcW w:w="2212" w:type="dxa"/>
            <w:vAlign w:val="top"/>
          </w:tcPr>
          <w:p>
            <w:pPr>
              <w:spacing w:before="107" w:line="221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16" w:line="220" w:lineRule="auto"/>
              <w:ind w:left="9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雷达、无线电和卫星导航设备</w:t>
            </w:r>
          </w:p>
        </w:tc>
        <w:tc>
          <w:tcPr>
            <w:tcW w:w="2212" w:type="dxa"/>
            <w:vAlign w:val="top"/>
          </w:tcPr>
          <w:p>
            <w:pPr>
              <w:spacing w:before="117" w:line="221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不低于10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05" w:line="219" w:lineRule="auto"/>
              <w:ind w:left="20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通信设备</w:t>
            </w:r>
          </w:p>
        </w:tc>
        <w:tc>
          <w:tcPr>
            <w:tcW w:w="2212" w:type="dxa"/>
            <w:vAlign w:val="top"/>
          </w:tcPr>
          <w:p>
            <w:pPr>
              <w:spacing w:before="107" w:line="221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05" w:line="219" w:lineRule="auto"/>
              <w:ind w:left="1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广播、电视、电影设备</w:t>
            </w:r>
          </w:p>
        </w:tc>
        <w:tc>
          <w:tcPr>
            <w:tcW w:w="2212" w:type="dxa"/>
            <w:vAlign w:val="top"/>
          </w:tcPr>
          <w:p>
            <w:pPr>
              <w:spacing w:before="107" w:line="221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16" w:line="219" w:lineRule="auto"/>
              <w:ind w:left="20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仪器仪表</w:t>
            </w:r>
          </w:p>
        </w:tc>
        <w:tc>
          <w:tcPr>
            <w:tcW w:w="2212" w:type="dxa"/>
            <w:vAlign w:val="top"/>
          </w:tcPr>
          <w:p>
            <w:pPr>
              <w:spacing w:before="118" w:line="221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16" w:line="219" w:lineRule="auto"/>
              <w:ind w:left="14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电子和通信测量设备</w:t>
            </w:r>
          </w:p>
        </w:tc>
        <w:tc>
          <w:tcPr>
            <w:tcW w:w="2212" w:type="dxa"/>
            <w:vAlign w:val="top"/>
          </w:tcPr>
          <w:p>
            <w:pPr>
              <w:spacing w:before="118" w:line="221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07" w:line="220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计量标准器具及量具、衡器</w:t>
            </w:r>
          </w:p>
        </w:tc>
        <w:tc>
          <w:tcPr>
            <w:tcW w:w="2212" w:type="dxa"/>
            <w:vAlign w:val="top"/>
          </w:tcPr>
          <w:p>
            <w:pPr>
              <w:spacing w:before="108" w:line="221" w:lineRule="auto"/>
              <w:ind w:left="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不低于5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专用设备</w:t>
            </w:r>
          </w:p>
        </w:tc>
        <w:tc>
          <w:tcPr>
            <w:tcW w:w="4975" w:type="dxa"/>
            <w:gridSpan w:val="2"/>
            <w:vAlign w:val="top"/>
          </w:tcPr>
          <w:p>
            <w:pPr>
              <w:spacing w:before="105" w:line="219" w:lineRule="auto"/>
              <w:ind w:left="9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探矿、采矿、选矿和造块设备</w:t>
            </w:r>
          </w:p>
        </w:tc>
        <w:tc>
          <w:tcPr>
            <w:tcW w:w="2212" w:type="dxa"/>
            <w:vAlign w:val="top"/>
          </w:tcPr>
          <w:p>
            <w:pPr>
              <w:spacing w:before="167" w:line="184" w:lineRule="auto"/>
              <w:ind w:left="7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06" w:line="219" w:lineRule="auto"/>
              <w:ind w:left="1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石油天然气开采专用设备</w:t>
            </w:r>
          </w:p>
        </w:tc>
        <w:tc>
          <w:tcPr>
            <w:tcW w:w="2212" w:type="dxa"/>
            <w:vAlign w:val="top"/>
          </w:tcPr>
          <w:p>
            <w:pPr>
              <w:spacing w:before="168" w:line="184" w:lineRule="auto"/>
              <w:ind w:left="7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18" w:line="220" w:lineRule="auto"/>
              <w:ind w:left="1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石油和化学工业专用设备</w:t>
            </w:r>
          </w:p>
        </w:tc>
        <w:tc>
          <w:tcPr>
            <w:tcW w:w="2212" w:type="dxa"/>
            <w:vAlign w:val="top"/>
          </w:tcPr>
          <w:p>
            <w:pPr>
              <w:spacing w:before="178" w:line="184" w:lineRule="auto"/>
              <w:ind w:left="7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08" w:line="220" w:lineRule="auto"/>
              <w:ind w:left="1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炼焦和金属冶炼轧制设备</w:t>
            </w:r>
          </w:p>
        </w:tc>
        <w:tc>
          <w:tcPr>
            <w:tcW w:w="2212" w:type="dxa"/>
            <w:vAlign w:val="top"/>
          </w:tcPr>
          <w:p>
            <w:pPr>
              <w:spacing w:before="168" w:line="184" w:lineRule="auto"/>
              <w:ind w:left="7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07" w:line="219" w:lineRule="auto"/>
              <w:ind w:left="15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电力工业专用设备</w:t>
            </w:r>
          </w:p>
        </w:tc>
        <w:tc>
          <w:tcPr>
            <w:tcW w:w="2212" w:type="dxa"/>
            <w:vAlign w:val="top"/>
          </w:tcPr>
          <w:p>
            <w:pPr>
              <w:spacing w:before="169" w:line="183" w:lineRule="auto"/>
              <w:ind w:left="7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20-30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18" w:line="219" w:lineRule="auto"/>
              <w:ind w:left="9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非金属矿物制品工业专用设备</w:t>
            </w:r>
          </w:p>
        </w:tc>
        <w:tc>
          <w:tcPr>
            <w:tcW w:w="2212" w:type="dxa"/>
            <w:vAlign w:val="top"/>
          </w:tcPr>
          <w:p>
            <w:pPr>
              <w:spacing w:before="179" w:line="184" w:lineRule="auto"/>
              <w:ind w:left="7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10-20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10" w:line="220" w:lineRule="auto"/>
              <w:ind w:left="1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核工业专用设备</w:t>
            </w:r>
          </w:p>
        </w:tc>
        <w:tc>
          <w:tcPr>
            <w:tcW w:w="2212" w:type="dxa"/>
            <w:vAlign w:val="top"/>
          </w:tcPr>
          <w:p>
            <w:pPr>
              <w:spacing w:before="171" w:line="183" w:lineRule="auto"/>
              <w:ind w:left="7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20-30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gridSpan w:val="2"/>
            <w:vAlign w:val="top"/>
          </w:tcPr>
          <w:p>
            <w:pPr>
              <w:spacing w:before="120" w:line="220" w:lineRule="auto"/>
              <w:ind w:left="1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航空航天工业专用设备</w:t>
            </w:r>
          </w:p>
        </w:tc>
        <w:tc>
          <w:tcPr>
            <w:tcW w:w="2212" w:type="dxa"/>
            <w:vAlign w:val="top"/>
          </w:tcPr>
          <w:p>
            <w:pPr>
              <w:spacing w:before="181" w:line="183" w:lineRule="auto"/>
              <w:ind w:left="7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20-30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20" w:h="16850"/>
          <w:pgMar w:top="1432" w:right="1315" w:bottom="759" w:left="1444" w:header="0" w:footer="491" w:gutter="0"/>
          <w:cols w:space="720" w:num="1"/>
        </w:sectPr>
      </w:pPr>
    </w:p>
    <w:tbl>
      <w:tblPr>
        <w:tblStyle w:val="6"/>
        <w:tblW w:w="91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4965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963" w:type="dxa"/>
            <w:vAlign w:val="top"/>
          </w:tcPr>
          <w:p>
            <w:pPr>
              <w:spacing w:before="111" w:line="219" w:lineRule="auto"/>
              <w:ind w:left="2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固定资产类别</w:t>
            </w:r>
          </w:p>
        </w:tc>
        <w:tc>
          <w:tcPr>
            <w:tcW w:w="4965" w:type="dxa"/>
            <w:vAlign w:val="top"/>
          </w:tcPr>
          <w:p>
            <w:pPr>
              <w:spacing w:before="114" w:line="219" w:lineRule="auto"/>
              <w:ind w:left="2242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内容</w:t>
            </w:r>
          </w:p>
        </w:tc>
        <w:tc>
          <w:tcPr>
            <w:tcW w:w="2202" w:type="dxa"/>
            <w:vAlign w:val="top"/>
          </w:tcPr>
          <w:p>
            <w:pPr>
              <w:spacing w:before="114" w:line="219" w:lineRule="auto"/>
              <w:ind w:left="147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3"/>
                <w:szCs w:val="23"/>
              </w:rPr>
              <w:t>可更新年限(年)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5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专用设备</w:t>
            </w:r>
          </w:p>
        </w:tc>
        <w:tc>
          <w:tcPr>
            <w:tcW w:w="4965" w:type="dxa"/>
            <w:vAlign w:val="top"/>
          </w:tcPr>
          <w:p>
            <w:pPr>
              <w:spacing w:before="108" w:line="219" w:lineRule="auto"/>
              <w:ind w:left="2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工程机械</w:t>
            </w:r>
          </w:p>
        </w:tc>
        <w:tc>
          <w:tcPr>
            <w:tcW w:w="2202" w:type="dxa"/>
            <w:vAlign w:val="top"/>
          </w:tcPr>
          <w:p>
            <w:pPr>
              <w:spacing w:before="167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09" w:line="219" w:lineRule="auto"/>
              <w:ind w:left="16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农业和林业机械</w:t>
            </w:r>
          </w:p>
        </w:tc>
        <w:tc>
          <w:tcPr>
            <w:tcW w:w="2202" w:type="dxa"/>
            <w:vAlign w:val="top"/>
          </w:tcPr>
          <w:p>
            <w:pPr>
              <w:spacing w:before="168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09" w:line="219" w:lineRule="auto"/>
              <w:ind w:left="14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木材采集和加工设备</w:t>
            </w:r>
          </w:p>
        </w:tc>
        <w:tc>
          <w:tcPr>
            <w:tcW w:w="2202" w:type="dxa"/>
            <w:vAlign w:val="top"/>
          </w:tcPr>
          <w:p>
            <w:pPr>
              <w:spacing w:before="168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2" w:line="220" w:lineRule="auto"/>
              <w:ind w:left="1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食品加工专用设备</w:t>
            </w:r>
          </w:p>
        </w:tc>
        <w:tc>
          <w:tcPr>
            <w:tcW w:w="2202" w:type="dxa"/>
            <w:vAlign w:val="top"/>
          </w:tcPr>
          <w:p>
            <w:pPr>
              <w:spacing w:before="169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2" w:line="220" w:lineRule="auto"/>
              <w:ind w:left="17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饮料加工设备</w:t>
            </w:r>
          </w:p>
        </w:tc>
        <w:tc>
          <w:tcPr>
            <w:tcW w:w="2202" w:type="dxa"/>
            <w:vAlign w:val="top"/>
          </w:tcPr>
          <w:p>
            <w:pPr>
              <w:spacing w:before="169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1" w:line="219" w:lineRule="auto"/>
              <w:ind w:left="17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烟草加工设备</w:t>
            </w:r>
          </w:p>
        </w:tc>
        <w:tc>
          <w:tcPr>
            <w:tcW w:w="2202" w:type="dxa"/>
            <w:vAlign w:val="top"/>
          </w:tcPr>
          <w:p>
            <w:pPr>
              <w:spacing w:before="169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00" w:line="219" w:lineRule="auto"/>
              <w:ind w:left="1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粮油作物和饲料加工设备</w:t>
            </w:r>
          </w:p>
        </w:tc>
        <w:tc>
          <w:tcPr>
            <w:tcW w:w="2202" w:type="dxa"/>
            <w:vAlign w:val="top"/>
          </w:tcPr>
          <w:p>
            <w:pPr>
              <w:spacing w:before="159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3" w:line="220" w:lineRule="auto"/>
              <w:ind w:left="2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纺织设备</w:t>
            </w:r>
          </w:p>
        </w:tc>
        <w:tc>
          <w:tcPr>
            <w:tcW w:w="2202" w:type="dxa"/>
            <w:vAlign w:val="top"/>
          </w:tcPr>
          <w:p>
            <w:pPr>
              <w:spacing w:before="170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3" w:line="219" w:lineRule="auto"/>
              <w:ind w:left="7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缝纫、服饰、制革和毛皮加工设备</w:t>
            </w:r>
          </w:p>
        </w:tc>
        <w:tc>
          <w:tcPr>
            <w:tcW w:w="2202" w:type="dxa"/>
            <w:vAlign w:val="top"/>
          </w:tcPr>
          <w:p>
            <w:pPr>
              <w:spacing w:before="171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2" w:line="219" w:lineRule="auto"/>
              <w:ind w:left="16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造纸和印刷机械</w:t>
            </w:r>
          </w:p>
        </w:tc>
        <w:tc>
          <w:tcPr>
            <w:tcW w:w="2202" w:type="dxa"/>
            <w:vAlign w:val="top"/>
          </w:tcPr>
          <w:p>
            <w:pPr>
              <w:spacing w:before="171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10-20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5" w:line="220" w:lineRule="auto"/>
              <w:ind w:left="1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化学药品和中药专用设备</w:t>
            </w:r>
          </w:p>
        </w:tc>
        <w:tc>
          <w:tcPr>
            <w:tcW w:w="2202" w:type="dxa"/>
            <w:vAlign w:val="top"/>
          </w:tcPr>
          <w:p>
            <w:pPr>
              <w:spacing w:before="172" w:line="184" w:lineRule="auto"/>
              <w:ind w:left="8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5" w:line="220" w:lineRule="auto"/>
              <w:ind w:left="2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医疗设备</w:t>
            </w:r>
          </w:p>
        </w:tc>
        <w:tc>
          <w:tcPr>
            <w:tcW w:w="2202" w:type="dxa"/>
            <w:vAlign w:val="top"/>
          </w:tcPr>
          <w:p>
            <w:pPr>
              <w:spacing w:before="172" w:line="184" w:lineRule="auto"/>
              <w:ind w:left="8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05" w:line="219" w:lineRule="auto"/>
              <w:ind w:left="1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电工、电子专用生产设备</w:t>
            </w:r>
          </w:p>
        </w:tc>
        <w:tc>
          <w:tcPr>
            <w:tcW w:w="2202" w:type="dxa"/>
            <w:vAlign w:val="top"/>
          </w:tcPr>
          <w:p>
            <w:pPr>
              <w:spacing w:before="163" w:line="184" w:lineRule="auto"/>
              <w:ind w:left="8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5" w:line="219" w:lineRule="auto"/>
              <w:ind w:left="17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安全生产设备</w:t>
            </w:r>
          </w:p>
        </w:tc>
        <w:tc>
          <w:tcPr>
            <w:tcW w:w="2202" w:type="dxa"/>
            <w:vAlign w:val="top"/>
          </w:tcPr>
          <w:p>
            <w:pPr>
              <w:spacing w:before="173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10-20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6" w:line="220" w:lineRule="auto"/>
              <w:ind w:left="17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邮政专用设备</w:t>
            </w:r>
          </w:p>
        </w:tc>
        <w:tc>
          <w:tcPr>
            <w:tcW w:w="2202" w:type="dxa"/>
            <w:vAlign w:val="top"/>
          </w:tcPr>
          <w:p>
            <w:pPr>
              <w:spacing w:before="173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10-15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6" w:line="220" w:lineRule="auto"/>
              <w:ind w:left="1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环境污染防治设备</w:t>
            </w:r>
          </w:p>
        </w:tc>
        <w:tc>
          <w:tcPr>
            <w:tcW w:w="2202" w:type="dxa"/>
            <w:vAlign w:val="top"/>
          </w:tcPr>
          <w:p>
            <w:pPr>
              <w:spacing w:before="173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10-20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7" w:line="220" w:lineRule="auto"/>
              <w:ind w:left="17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公安专用设备</w:t>
            </w:r>
          </w:p>
        </w:tc>
        <w:tc>
          <w:tcPr>
            <w:tcW w:w="2202" w:type="dxa"/>
            <w:vAlign w:val="top"/>
          </w:tcPr>
          <w:p>
            <w:pPr>
              <w:spacing w:before="174" w:line="184" w:lineRule="auto"/>
              <w:ind w:left="8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3-10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5" w:line="219" w:lineRule="auto"/>
              <w:ind w:left="2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水工机械</w:t>
            </w:r>
          </w:p>
        </w:tc>
        <w:tc>
          <w:tcPr>
            <w:tcW w:w="2202" w:type="dxa"/>
            <w:vAlign w:val="top"/>
          </w:tcPr>
          <w:p>
            <w:pPr>
              <w:spacing w:before="174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10-20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6" w:line="219" w:lineRule="auto"/>
              <w:ind w:left="16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殡葬设备及用品</w:t>
            </w:r>
          </w:p>
        </w:tc>
        <w:tc>
          <w:tcPr>
            <w:tcW w:w="2202" w:type="dxa"/>
            <w:vAlign w:val="top"/>
          </w:tcPr>
          <w:p>
            <w:pPr>
              <w:spacing w:before="174" w:line="184" w:lineRule="auto"/>
              <w:ind w:left="8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6" w:line="219" w:lineRule="auto"/>
              <w:ind w:left="17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铁路运输设备</w:t>
            </w:r>
          </w:p>
        </w:tc>
        <w:tc>
          <w:tcPr>
            <w:tcW w:w="2202" w:type="dxa"/>
            <w:vAlign w:val="top"/>
          </w:tcPr>
          <w:p>
            <w:pPr>
              <w:spacing w:before="174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10-20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6" w:line="219" w:lineRule="auto"/>
              <w:ind w:left="1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水上交通运输设备</w:t>
            </w:r>
          </w:p>
        </w:tc>
        <w:tc>
          <w:tcPr>
            <w:tcW w:w="2202" w:type="dxa"/>
            <w:vAlign w:val="top"/>
          </w:tcPr>
          <w:p>
            <w:pPr>
              <w:spacing w:before="174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10-20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8" w:line="220" w:lineRule="auto"/>
              <w:ind w:left="14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航空器及其配套设备</w:t>
            </w:r>
          </w:p>
        </w:tc>
        <w:tc>
          <w:tcPr>
            <w:tcW w:w="2202" w:type="dxa"/>
            <w:vAlign w:val="top"/>
          </w:tcPr>
          <w:p>
            <w:pPr>
              <w:spacing w:before="175" w:line="184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10-20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8" w:line="219" w:lineRule="auto"/>
              <w:ind w:left="17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专用仪器仪表</w:t>
            </w:r>
          </w:p>
        </w:tc>
        <w:tc>
          <w:tcPr>
            <w:tcW w:w="2202" w:type="dxa"/>
            <w:vAlign w:val="top"/>
          </w:tcPr>
          <w:p>
            <w:pPr>
              <w:spacing w:before="176" w:line="184" w:lineRule="auto"/>
              <w:ind w:left="8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9" w:line="221" w:lineRule="auto"/>
              <w:ind w:left="2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文艺设备</w:t>
            </w:r>
          </w:p>
        </w:tc>
        <w:tc>
          <w:tcPr>
            <w:tcW w:w="2202" w:type="dxa"/>
            <w:vAlign w:val="top"/>
          </w:tcPr>
          <w:p>
            <w:pPr>
              <w:spacing w:before="176" w:line="184" w:lineRule="auto"/>
              <w:ind w:left="8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18" w:line="219" w:lineRule="auto"/>
              <w:ind w:left="2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体育设备</w:t>
            </w:r>
          </w:p>
        </w:tc>
        <w:tc>
          <w:tcPr>
            <w:tcW w:w="2202" w:type="dxa"/>
            <w:vAlign w:val="top"/>
          </w:tcPr>
          <w:p>
            <w:pPr>
              <w:spacing w:before="176" w:line="184" w:lineRule="auto"/>
              <w:ind w:left="8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20" w:line="220" w:lineRule="auto"/>
              <w:ind w:left="20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娱乐设备</w:t>
            </w:r>
          </w:p>
        </w:tc>
        <w:tc>
          <w:tcPr>
            <w:tcW w:w="2202" w:type="dxa"/>
            <w:vAlign w:val="top"/>
          </w:tcPr>
          <w:p>
            <w:pPr>
              <w:spacing w:before="177" w:line="184" w:lineRule="auto"/>
              <w:ind w:left="8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5-15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150" w:line="460" w:lineRule="exact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家具、用具</w:t>
            </w:r>
          </w:p>
          <w:p>
            <w:pPr>
              <w:spacing w:line="220" w:lineRule="auto"/>
              <w:ind w:left="6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及装具</w:t>
            </w:r>
          </w:p>
        </w:tc>
        <w:tc>
          <w:tcPr>
            <w:tcW w:w="4965" w:type="dxa"/>
            <w:vAlign w:val="top"/>
          </w:tcPr>
          <w:p>
            <w:pPr>
              <w:spacing w:before="120" w:line="220" w:lineRule="auto"/>
              <w:ind w:left="2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家具</w:t>
            </w:r>
          </w:p>
        </w:tc>
        <w:tc>
          <w:tcPr>
            <w:tcW w:w="2202" w:type="dxa"/>
            <w:vAlign w:val="top"/>
          </w:tcPr>
          <w:p>
            <w:pPr>
              <w:spacing w:before="120" w:line="221" w:lineRule="auto"/>
              <w:ind w:left="6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不低于15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Align w:val="top"/>
          </w:tcPr>
          <w:p>
            <w:pPr>
              <w:spacing w:before="120" w:line="220" w:lineRule="auto"/>
              <w:ind w:left="19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用具、装具</w:t>
            </w:r>
          </w:p>
        </w:tc>
        <w:tc>
          <w:tcPr>
            <w:tcW w:w="2202" w:type="dxa"/>
            <w:vAlign w:val="top"/>
          </w:tcPr>
          <w:p>
            <w:pPr>
              <w:spacing w:before="120" w:line="221" w:lineRule="auto"/>
              <w:ind w:left="6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不低于5</w:t>
            </w:r>
          </w:p>
        </w:tc>
      </w:tr>
    </w:tbl>
    <w:p>
      <w:pPr>
        <w:numPr>
          <w:ilvl w:val="0"/>
          <w:numId w:val="0"/>
        </w:numPr>
        <w:spacing w:before="22" w:line="219" w:lineRule="auto"/>
        <w:ind w:leftChars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1"/>
          <w:sz w:val="22"/>
          <w:szCs w:val="22"/>
        </w:rPr>
        <w:t>此表以财政部《政府会计准则第3号——</w:t>
      </w:r>
      <w:r>
        <w:rPr>
          <w:rFonts w:hint="eastAsia" w:ascii="仿宋_GB2312" w:hAnsi="仿宋_GB2312" w:eastAsia="仿宋_GB2312" w:cs="仿宋_GB2312"/>
          <w:spacing w:val="-80"/>
          <w:sz w:val="22"/>
          <w:szCs w:val="2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2"/>
          <w:szCs w:val="22"/>
        </w:rPr>
        <w:t>固定资产》中的《政府固定资产折旧年限表》为标准</w:t>
      </w:r>
      <w:r>
        <w:rPr>
          <w:rFonts w:hint="eastAsia" w:ascii="仿宋_GB2312" w:hAnsi="仿宋_GB2312" w:eastAsia="仿宋_GB2312" w:cs="仿宋_GB2312"/>
          <w:spacing w:val="-1"/>
          <w:sz w:val="22"/>
          <w:szCs w:val="2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1"/>
          <w:sz w:val="22"/>
          <w:szCs w:val="22"/>
          <w:lang w:val="en-US" w:eastAsia="zh-CN"/>
        </w:rPr>
        <w:t>2.行政事业单位车辆的使用年限一般不低于10年执行。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Mjc5NDBlNTk1M2IxMjk4Mjg0MjE4NTY3MzU5ZDgifQ=="/>
  </w:docVars>
  <w:rsids>
    <w:rsidRoot w:val="15084CB5"/>
    <w:rsid w:val="133FC6F3"/>
    <w:rsid w:val="15084CB5"/>
    <w:rsid w:val="379A76A4"/>
    <w:rsid w:val="55E32426"/>
    <w:rsid w:val="6EA74491"/>
    <w:rsid w:val="73BB35CA"/>
    <w:rsid w:val="75BC961D"/>
    <w:rsid w:val="7AF9D4E3"/>
    <w:rsid w:val="7BE90A9D"/>
    <w:rsid w:val="DFBF296F"/>
    <w:rsid w:val="E6E77FDF"/>
    <w:rsid w:val="EFE5899E"/>
    <w:rsid w:val="EFFFC325"/>
    <w:rsid w:val="FE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2023-07-15T17:01:00Z</dcterms:created>
  <dc:creator>zmh</dc:creator>
  <cp:lastModifiedBy>hxh</cp:lastModifiedBy>
  <cp:lastPrinted>2024-04-15T01:26:05Z</cp:lastPrinted>
  <dcterms:modified xsi:type="dcterms:W3CDTF">2024-04-15T01:29:51Z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45E1D4DBC6AB254FDA23F56410D938FC</vt:lpwstr>
  </property>
</Properties>
</file>