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B4F" w:rsidRDefault="00852B4F">
      <w:pPr>
        <w:rPr>
          <w:rFonts w:ascii="仿宋_GB2312" w:hAnsi="黑体"/>
          <w:bCs/>
          <w:sz w:val="28"/>
          <w:szCs w:val="28"/>
        </w:rPr>
      </w:pPr>
      <w:r>
        <w:rPr>
          <w:noProof/>
        </w:rPr>
        <w:pict>
          <v:group id="_x0000_s1026" style="position:absolute;left:0;text-align:left;margin-left:-20.25pt;margin-top:-2.45pt;width:119.9pt;height:119.9pt;z-index:251658240" coordorigin="1395,1391" coordsize="2398,2398">
            <v:shapetype id="_x0000_t202" coordsize="21600,21600" o:spt="202" path="m,l,21600r21600,l21600,xe">
              <v:stroke joinstyle="miter"/>
              <v:path gradientshapeok="t" o:connecttype="rect"/>
            </v:shapetype>
            <v:shape id="_x0000_s1027" type="#_x0000_t202" style="position:absolute;left:2580;top:2576;width:1;height:1;mso-position-horizontal-relative:page;mso-position-vertical-relative:page" filled="f" stroked="f">
              <v:textbox>
                <w:txbxContent>
                  <w:p w:rsidR="00852B4F" w:rsidRPr="007B4B3B" w:rsidRDefault="00852B4F">
                    <w:pPr>
                      <w:rPr>
                        <w:vanish/>
                        <w:sz w:val="10"/>
                      </w:rPr>
                    </w:pPr>
                    <w:r w:rsidRPr="007B4B3B">
                      <w:rPr>
                        <w:vanish/>
                        <w:sz w:val="10"/>
                      </w:rPr>
                      <w:t>ZUMoY14gcGUxYRAla2Hfc18xYBAgalPfc2AyOC83aVvfclUxb1kuaizhLR3vHhAkalMuYFktYyzhUUQFKSfhOy3MBiwoT1kmalEzcWIkOfzJOEcOTjQoT1kmalEzcWIkOfzJODYrXVb9LCvuQlwgYy3MBiwAbGANXV0kOkcublPfLSDtLBfwLR33MCDwKi=sUiftLR3vKiHwMB=sHDDoOB8AbGANXV0kOfzJODQuXzkDOmsALCMCMSIBMxzzPyX0KSQBMibsNDH2Px0BMCUENCkCPSADLjE8OB8Da1MIQC3MBiwDa1MNXV0kOqh8uO3xn6qVzMGqssR01Kd805qRwsZmtKXxLCHvwNp1xKxnzJeW0La=rZh34pNnt+lx36qzyuyOsb1yuKJxncSmwsqItKKotLmToLSbvZaL3bm8n5jtYF8idCvuQF8iSlEsYS3MBiwSZVctXWQ0blUNXV0kOrCVru2JzL6=xep8na90usXzLj0MOB8SZVctXWQ0blUNXV0kOfzJOEMoY14gcGUxYUUyYWINXV0kOrCVru2JzL6=xep8na90usX7K0MoY14gcGUxYUUyYWINXV0kOfzJOEMoY14gcGUxYUUtZWQNXV0kOrCVru2JzL6=xep8na90usX7K0MoY14gcGUxYUUtZWQNXV0kOfzJOEMoY14gcGUxYTskdUMNOi=vMy=xLi=wNS=yLSj3LijzLyvuT1kmalEzcWIkR1U4Tz39CPn7T1kmalEzcWIkUFksYS3xLCHwKSDvKSH0HB=wMynwMinxMivuT1kmalEzcWIkUFksYS3MBiwCa10vcWQkbjkPOiD4Lh3wMiftMR3xLyL7KzMuaWA0cFUxRU=9CPn7P18sbGUzYWIMPTMAYFQxOjXzKSQDKSLvKST1KTHyKSkAOB8Ca10vcWQkbj0APzEjYGH9CPn7TFkiQWgzOh4mZVX7K0AoXzU3cC3MBiwPZVMWZVQzZC3zKiHyLC=vLCvuTFkiU1kjcFf9CPn7TFkiRFUoY1gzOiPtLiLvLC=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vZ170VjcPVWMqL2IgZyDxJ1sBL1EIcT3qZ1EwXSgDLUIEZ2LqblvwXT0qb10CZkEyZ0IZXWgjX1ErRjwRdiMVORsONWMCLkYgLFM0bzILcUIFal38Qi0KTmYDdVzqYVDqQl4tOTY2ORsyZ1DqNUQUaUMsPUH0VUgsMSMlaUoKdEH4XSb8NUf3VmA3LC0KZyAZMyAROTE2Tl0KdC=8TkIRaB8qZkQHUEQsc0QSUEQTUEQ5TUQ1UEQTUDwRUEQmYB8HPkU0YzXzdlomaiI5PkEjXjIFUFLyJ2E5PkUjTF4GQiQuamAmPjk0QGMEUCYpYTfya10DMTkHdDU1amI5UizxX1ckLzsIRkIHPjEMMlYwQjXwcjUGNVzuR2krYjEJcWorXkMxdlMsZDcmU0MnUGYQRzUVQGEBazoSTGUvcxsGUCH0PmAmakgNQDMjLiIrcjIjXiYXdTTqNV81aiHwXVYwZD8sZiIJUlUUMFEvSlQgRGExdG=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xPjLyY1UDPzIlczwrSkbqaWYUL0DyRkATTUETRmIPQT4HTTYNZiczYF0KbTkBRjYmUVMsYxs1SkA1RFQsLz0iOUQ1RGUIZ1omQUnvUBsVPhs5aGYpUDEiYVcmPiEuUDoJRWoQQl7ucUUpMCgkYEDxdEkPcD30cTIPMD01ZjXvQDQJdmLyY1gGaGcBLTIWQCQFOTnyTWovL0kVdmkgc1PxVCcTbyALXjwpdlYlRkUUPmQQLzUiS2YjQlb1U2YEczITPT0IYUEPPWjuREj4ajcFaSj4cTUpYlUzZzIXYFcSaigQRDgwNS0pZmILYVX0cWcBLWohb1ETY2jzYGomXj0TMDgqVlUTMD0UUWTxPUQsbmL4VjITaUIiSFMQMGUTTD00ZjoYMzwpcT8iNFQTbicZdk=zMmUISGgmLCQmQV8XUB8ucUEiPkE1diLyZyATLSD4PhszQ2DvdjUKSDoPRloQLGPzMWIVZBr4NTzuMGYrT0EpYBsTL0A5TUQHRCfvYDgFRVQwQjgGVGUjXzwrRkQGMF4FdjLqJzfuQlcSUCQYTkIHZlcYYVc5MlH2PTnzVWcjVEAscGMHPmLqMkExUFIiXzf8UiQGXzIjLVQqaWMHYGomQTwLRl8BUDI5QiDwUFXqczgJTFosdjkBdTELUiEUSlIUMFPyYGA1TWQjS2PqVVQFU1gKSF4MNEUidVMBQjnyYiQHJyE1diPzcmExcTnzTT8VLS0SJ1PwVFc5UFb1MTkLPmMQM0ATayETL1UzQWoLc2kLXzgIL0P2VFUlclopc0XuLUggMzIObkkDUkPuMlQTdG=yLEQ1XWgtRjYPbFgBUB8ua0MDT2MJYGkZSFQmSjjwdkQuQDsQdSkjSjkTbFE1YCEzPj0FZloCMlnzcjI4UU=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zYzIWREP4bCQJMEcvRiYwUFo1a1c4bDoCcCUCZCUlVEQpZGgTQlw2UDgwYUQ5YUEJYBrxUDoPJ0QjUkMHY0cLRl00cEQhOTbwNWElUFoySyLuUkUmQmP8c0ExRkMQPUUFUVn1OTozY0cUSTcydGouPkE0SV0PQUcWXzQpXlcXQ1QiK2Y5TSQOQWYHYjkUUFUNRkQHRUEpczgJUEoPUSQHakQpMlEQZjYNTSPzSVcTM0AYRF0gUSQFNVoITR8QMF38UyQNSD4ALmAYZlwwVTDvQVwpSG=3MSD8RkAqUlUmZyENUDUqUSP4XzwXKyb3VDQwS2nwckPzSFQPS0=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xZmP1R0fyQRsKUGokNUQWRCLxXlP0Xk=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qLyIyczk5YDoQTToCTSYVLGMxKyEYamEWMDYpLEMpLkfqTDorNCUKSj0ZUWXzSTwBLzMDNWQFUDkHYEY1Yh84UFcCYEEHQVEBRjwNY2c2UFUHYR8ZP0I0TV74PmordjY5Tz0IUEogQ0AMYzMGVjojSVoKR1gENDTzK1T3ZEoSTVnqdUMnciIQYVwBQWMkUV8tTGA0Ykb8UWo1M0fwSV8RMF4pPkEHY1P2REMtM1INQ2MlJz8PQj4ZdV4xSEQpUVcmakomQhsmPTIqbEgJcjo5PyQ2dUAsL2gpZ1wDX0PyMVcpPjPzSFgJTi=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zTijuTmMFZzQBaEkZUVPzKzYBK2EgMBs4aVnqVR8QQj8pUCQFdE=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7KzEza10odlEzZV8tWzYrXVb9CPn7TGIucFUicDQuX2UsYV4zOi=7K0Axa2QkX2QDa1M0aVUtcC3MBiwBXWICa1QkXV4jZUMoY14gcGUxYTYrXVb9LCvuPlExP18jYVEtYFkSZVctXWQ0blUFaFEmOfzJODYSYWI1ZVMkTz39CAHvLCbvLiHvLSjvLyD4NCH4MCL7KzYSYWI1ZVMkTz39CPn7TGIoamQVZWMoXlwkOiD7K0AxZV4zUlkyZVIrYS3MBiwyT1kmakMzXWQkOi=7K2MSZVctT2QgcFT9CPn7SVP0OiUkYCQkMFH0MVLxMlYlXi=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</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1395;top:1391;width:2398;height:2398;visibility:hidden;mso-position-horizontal-relative:page;mso-position-vertical-relative:page">
              <v:imagedata r:id="rId7" o:title="" chromakey="white"/>
            </v:shape>
            <v:shape id="_x0000_s1029" type="#_x0000_t75" style="position:absolute;left:1395;top:1391;width:2398;height:2398;mso-position-horizontal-relative:page;mso-position-vertical-relative:page">
              <v:imagedata r:id="rId8" o:title="" chromakey="white"/>
            </v:shape>
            <v:shape id="_x0000_s1030" type="#_x0000_t75" style="position:absolute;left:1395;top:1391;width:2398;height:2398;visibility:hidden;mso-position-horizontal-relative:page;mso-position-vertical-relative:page">
              <v:imagedata r:id="rId9" o:title="" chromakey="white"/>
            </v:shape>
            <v:shape id="_x0000_s1031" type="#_x0000_t75" style="position:absolute;left:1395;top:1391;width:2398;height:2398;visibility:hidden;mso-position-horizontal-relative:page;mso-position-vertical-relative:page">
              <v:imagedata r:id="rId10" o:title="" chromakey="white"/>
            </v:shape>
          </v:group>
        </w:pict>
      </w:r>
      <w:r>
        <w:rPr>
          <w:rFonts w:ascii="仿宋_GB2312" w:hAnsi="黑体" w:hint="eastAsia"/>
          <w:bCs/>
          <w:sz w:val="28"/>
          <w:szCs w:val="28"/>
        </w:rPr>
        <w:t>附件</w:t>
      </w:r>
      <w:r>
        <w:rPr>
          <w:rFonts w:ascii="仿宋_GB2312" w:hAnsi="黑体"/>
          <w:bCs/>
          <w:sz w:val="28"/>
          <w:szCs w:val="28"/>
        </w:rPr>
        <w:t>2</w:t>
      </w:r>
    </w:p>
    <w:p w:rsidR="00852B4F" w:rsidRDefault="00852B4F">
      <w:pPr>
        <w:jc w:val="center"/>
        <w:rPr>
          <w:rFonts w:ascii="仿宋_GB2312" w:hAnsi="华文中宋"/>
          <w:bCs/>
          <w:sz w:val="36"/>
          <w:szCs w:val="44"/>
        </w:rPr>
      </w:pPr>
    </w:p>
    <w:p w:rsidR="00852B4F" w:rsidRDefault="00852B4F">
      <w:pPr>
        <w:jc w:val="center"/>
        <w:rPr>
          <w:rFonts w:ascii="宋体" w:eastAsia="宋体" w:hAnsi="宋体" w:cs="宋体"/>
          <w:b/>
          <w:sz w:val="36"/>
          <w:szCs w:val="44"/>
        </w:rPr>
      </w:pPr>
      <w:r>
        <w:rPr>
          <w:rFonts w:ascii="Arial" w:eastAsia="宋体" w:hAnsi="Arial" w:cs="Arial" w:hint="eastAsia"/>
          <w:b/>
          <w:sz w:val="36"/>
          <w:szCs w:val="44"/>
        </w:rPr>
        <w:t>中央对地方</w:t>
      </w:r>
      <w:r>
        <w:rPr>
          <w:rFonts w:ascii="宋体" w:eastAsia="宋体" w:hAnsi="宋体" w:cs="宋体" w:hint="eastAsia"/>
          <w:b/>
          <w:sz w:val="36"/>
          <w:szCs w:val="44"/>
        </w:rPr>
        <w:t>转移支付</w:t>
      </w:r>
      <w:r>
        <w:rPr>
          <w:rFonts w:ascii="宋体" w:eastAsia="宋体" w:hAnsi="宋体" w:cs="宋体"/>
          <w:b/>
          <w:sz w:val="36"/>
          <w:szCs w:val="44"/>
        </w:rPr>
        <w:t>2020</w:t>
      </w:r>
      <w:r>
        <w:rPr>
          <w:rFonts w:ascii="宋体" w:eastAsia="宋体" w:hAnsi="宋体" w:cs="宋体" w:hint="eastAsia"/>
          <w:b/>
          <w:sz w:val="36"/>
          <w:szCs w:val="44"/>
        </w:rPr>
        <w:t>年度绩效自评报告</w:t>
      </w:r>
    </w:p>
    <w:p w:rsidR="00852B4F" w:rsidRDefault="00852B4F">
      <w:pPr>
        <w:jc w:val="center"/>
        <w:rPr>
          <w:rFonts w:ascii="仿宋_GB2312" w:hAnsi="华文中宋"/>
          <w:bCs/>
          <w:szCs w:val="32"/>
        </w:rPr>
      </w:pPr>
      <w:r>
        <w:rPr>
          <w:rFonts w:ascii="仿宋_GB2312" w:hint="eastAsia"/>
          <w:bCs/>
          <w:szCs w:val="32"/>
        </w:rPr>
        <w:t>（基层呼吸系统疾病早期筛查干预能力提升）</w:t>
      </w:r>
    </w:p>
    <w:p w:rsidR="00852B4F" w:rsidRDefault="00852B4F">
      <w:pPr>
        <w:jc w:val="center"/>
        <w:rPr>
          <w:rFonts w:ascii="仿宋_GB2312"/>
          <w:szCs w:val="32"/>
        </w:rPr>
      </w:pPr>
    </w:p>
    <w:p w:rsidR="00852B4F" w:rsidRDefault="00852B4F">
      <w:pPr>
        <w:ind w:firstLineChars="200" w:firstLine="600"/>
        <w:rPr>
          <w:rFonts w:ascii="黑体" w:eastAsia="黑体" w:hAnsi="黑体" w:cs="黑体"/>
          <w:bCs/>
          <w:szCs w:val="32"/>
        </w:rPr>
      </w:pPr>
      <w:r>
        <w:rPr>
          <w:rFonts w:ascii="黑体" w:eastAsia="黑体" w:hAnsi="黑体" w:cs="黑体" w:hint="eastAsia"/>
          <w:bCs/>
          <w:szCs w:val="32"/>
        </w:rPr>
        <w:t>一、基本情况</w:t>
      </w:r>
    </w:p>
    <w:p w:rsidR="00852B4F" w:rsidRDefault="00852B4F">
      <w:pPr>
        <w:ind w:firstLineChars="200" w:firstLine="600"/>
        <w:outlineLvl w:val="0"/>
        <w:rPr>
          <w:rFonts w:ascii="仿宋_GB2312"/>
          <w:szCs w:val="32"/>
        </w:rPr>
      </w:pPr>
      <w:r>
        <w:rPr>
          <w:rFonts w:ascii="仿宋_GB2312" w:hint="eastAsia"/>
          <w:szCs w:val="32"/>
        </w:rPr>
        <w:t>（一）转移支付概况。</w:t>
      </w:r>
    </w:p>
    <w:p w:rsidR="00852B4F" w:rsidRDefault="00852B4F">
      <w:pPr>
        <w:ind w:firstLineChars="200" w:firstLine="600"/>
        <w:outlineLvl w:val="0"/>
        <w:rPr>
          <w:rFonts w:ascii="仿宋_GB2312" w:cs="仿宋_GB2312"/>
          <w:szCs w:val="30"/>
        </w:rPr>
      </w:pPr>
      <w:r>
        <w:rPr>
          <w:rFonts w:ascii="仿宋_GB2312" w:hAnsi="仿宋_GB2312" w:cs="仿宋_GB2312" w:hint="eastAsia"/>
          <w:szCs w:val="30"/>
        </w:rPr>
        <w:t>根据《关于安排</w:t>
      </w:r>
      <w:r>
        <w:rPr>
          <w:rFonts w:ascii="仿宋_GB2312" w:hAnsi="仿宋_GB2312" w:cs="仿宋_GB2312"/>
          <w:szCs w:val="30"/>
        </w:rPr>
        <w:t>2020</w:t>
      </w:r>
      <w:r>
        <w:rPr>
          <w:rFonts w:ascii="仿宋_GB2312" w:hAnsi="仿宋_GB2312" w:cs="仿宋_GB2312" w:hint="eastAsia"/>
          <w:szCs w:val="30"/>
        </w:rPr>
        <w:t>年公共卫生体系建设和重大疫情防控救治体系建设中央补助资金的通知》（韶财社〔</w:t>
      </w:r>
      <w:r>
        <w:rPr>
          <w:rFonts w:ascii="仿宋_GB2312" w:hAnsi="仿宋_GB2312" w:cs="仿宋_GB2312"/>
          <w:szCs w:val="30"/>
        </w:rPr>
        <w:t>2020</w:t>
      </w:r>
      <w:r>
        <w:rPr>
          <w:rFonts w:ascii="仿宋_GB2312" w:hAnsi="仿宋_GB2312" w:cs="仿宋_GB2312" w:hint="eastAsia"/>
          <w:szCs w:val="30"/>
        </w:rPr>
        <w:t>〕</w:t>
      </w:r>
      <w:r>
        <w:rPr>
          <w:rFonts w:ascii="仿宋_GB2312" w:hAnsi="仿宋_GB2312" w:cs="仿宋_GB2312"/>
          <w:szCs w:val="30"/>
        </w:rPr>
        <w:t>112</w:t>
      </w:r>
      <w:r>
        <w:rPr>
          <w:rFonts w:ascii="仿宋_GB2312" w:hAnsi="仿宋_GB2312" w:cs="仿宋_GB2312" w:hint="eastAsia"/>
          <w:szCs w:val="30"/>
        </w:rPr>
        <w:t>号）文件精神，</w:t>
      </w:r>
      <w:r>
        <w:rPr>
          <w:rFonts w:ascii="仿宋_GB2312" w:hAnsi="仿宋_GB2312" w:cs="仿宋_GB2312"/>
          <w:szCs w:val="30"/>
        </w:rPr>
        <w:t>2020</w:t>
      </w:r>
      <w:r>
        <w:rPr>
          <w:rFonts w:ascii="仿宋_GB2312" w:hAnsi="仿宋_GB2312" w:cs="仿宋_GB2312" w:hint="eastAsia"/>
          <w:szCs w:val="30"/>
        </w:rPr>
        <w:t>年</w:t>
      </w:r>
      <w:r>
        <w:rPr>
          <w:rFonts w:ascii="仿宋_GB2312" w:hAnsi="仿宋_GB2312" w:cs="仿宋_GB2312" w:hint="eastAsia"/>
          <w:bCs/>
          <w:szCs w:val="30"/>
        </w:rPr>
        <w:t>基层呼吸系统疾病早期筛查干预能力提升</w:t>
      </w:r>
      <w:r>
        <w:rPr>
          <w:rFonts w:ascii="仿宋_GB2312" w:hAnsi="仿宋_GB2312" w:cs="仿宋_GB2312" w:hint="eastAsia"/>
          <w:szCs w:val="30"/>
        </w:rPr>
        <w:t>项目资金到位</w:t>
      </w:r>
      <w:r>
        <w:rPr>
          <w:rFonts w:ascii="仿宋_GB2312" w:hAnsi="仿宋_GB2312" w:cs="仿宋_GB2312"/>
          <w:szCs w:val="30"/>
        </w:rPr>
        <w:t>87.75</w:t>
      </w:r>
      <w:r>
        <w:rPr>
          <w:rFonts w:ascii="仿宋_GB2312" w:hAnsi="仿宋_GB2312" w:cs="仿宋_GB2312" w:hint="eastAsia"/>
          <w:szCs w:val="30"/>
        </w:rPr>
        <w:t>万元，支出</w:t>
      </w:r>
      <w:r>
        <w:rPr>
          <w:rFonts w:ascii="仿宋_GB2312" w:hAnsi="仿宋_GB2312" w:cs="仿宋_GB2312"/>
          <w:szCs w:val="30"/>
        </w:rPr>
        <w:t>87.75</w:t>
      </w:r>
      <w:r>
        <w:rPr>
          <w:rFonts w:ascii="仿宋_GB2312" w:hAnsi="仿宋_GB2312" w:cs="仿宋_GB2312" w:hint="eastAsia"/>
          <w:szCs w:val="30"/>
        </w:rPr>
        <w:t>万元，支出率</w:t>
      </w:r>
      <w:r>
        <w:rPr>
          <w:rFonts w:ascii="仿宋_GB2312" w:hAnsi="仿宋_GB2312" w:cs="仿宋_GB2312"/>
          <w:szCs w:val="30"/>
        </w:rPr>
        <w:t>100%</w:t>
      </w:r>
      <w:r>
        <w:rPr>
          <w:rFonts w:ascii="仿宋_GB2312" w:hAnsi="仿宋_GB2312" w:cs="仿宋_GB2312" w:hint="eastAsia"/>
          <w:szCs w:val="30"/>
        </w:rPr>
        <w:t>。</w:t>
      </w:r>
    </w:p>
    <w:p w:rsidR="00852B4F" w:rsidRDefault="00852B4F">
      <w:pPr>
        <w:numPr>
          <w:ilvl w:val="0"/>
          <w:numId w:val="1"/>
        </w:numPr>
        <w:ind w:firstLine="600"/>
        <w:outlineLvl w:val="0"/>
        <w:rPr>
          <w:rFonts w:ascii="仿宋_GB2312"/>
          <w:szCs w:val="32"/>
        </w:rPr>
      </w:pPr>
      <w:r>
        <w:rPr>
          <w:rFonts w:ascii="仿宋_GB2312" w:hint="eastAsia"/>
          <w:szCs w:val="32"/>
        </w:rPr>
        <w:t>整体绩效目标情况。</w:t>
      </w:r>
    </w:p>
    <w:p w:rsidR="00852B4F" w:rsidRDefault="00852B4F">
      <w:pPr>
        <w:ind w:firstLineChars="200" w:firstLine="600"/>
        <w:outlineLvl w:val="0"/>
        <w:rPr>
          <w:rFonts w:ascii="仿宋_GB2312"/>
          <w:szCs w:val="32"/>
        </w:rPr>
      </w:pPr>
      <w:r>
        <w:rPr>
          <w:rFonts w:ascii="仿宋_GB2312" w:hint="eastAsia"/>
          <w:szCs w:val="32"/>
        </w:rPr>
        <w:t>支持基层医疗卫生服务机构完善卫生服务体系，加强实施设备配备，不断提升重大疫情救治能力和突发公共卫生事件应对能力。推动构建分级诊疗、合理诊治和有序就医新秩序形成。</w:t>
      </w:r>
    </w:p>
    <w:p w:rsidR="00852B4F" w:rsidRDefault="00852B4F">
      <w:pPr>
        <w:numPr>
          <w:ilvl w:val="0"/>
          <w:numId w:val="1"/>
        </w:numPr>
        <w:ind w:firstLine="600"/>
        <w:outlineLvl w:val="0"/>
        <w:rPr>
          <w:rFonts w:ascii="仿宋_GB2312"/>
          <w:szCs w:val="32"/>
        </w:rPr>
      </w:pPr>
      <w:r>
        <w:rPr>
          <w:rFonts w:ascii="仿宋_GB2312" w:hint="eastAsia"/>
          <w:szCs w:val="32"/>
        </w:rPr>
        <w:t>区域绩效目标情况。</w:t>
      </w:r>
    </w:p>
    <w:p w:rsidR="00852B4F" w:rsidRDefault="00852B4F">
      <w:pPr>
        <w:ind w:firstLineChars="200" w:firstLine="600"/>
        <w:outlineLvl w:val="0"/>
        <w:rPr>
          <w:rFonts w:ascii="仿宋_GB2312"/>
          <w:szCs w:val="32"/>
        </w:rPr>
      </w:pPr>
      <w:r>
        <w:rPr>
          <w:rFonts w:ascii="仿宋_GB2312" w:hint="eastAsia"/>
          <w:szCs w:val="32"/>
        </w:rPr>
        <w:t>加强实施设备配备，不断提升重大疫情救治能力和突发公共卫生事件应对能力</w:t>
      </w:r>
    </w:p>
    <w:p w:rsidR="00852B4F" w:rsidRDefault="00852B4F">
      <w:pPr>
        <w:numPr>
          <w:ilvl w:val="0"/>
          <w:numId w:val="2"/>
        </w:numPr>
        <w:ind w:left="900"/>
        <w:outlineLvl w:val="0"/>
        <w:rPr>
          <w:rFonts w:ascii="黑体" w:eastAsia="黑体" w:hAnsi="黑体" w:cs="黑体"/>
          <w:szCs w:val="32"/>
        </w:rPr>
      </w:pPr>
      <w:r>
        <w:rPr>
          <w:rFonts w:ascii="黑体" w:eastAsia="黑体" w:hAnsi="黑体" w:cs="黑体" w:hint="eastAsia"/>
          <w:szCs w:val="32"/>
        </w:rPr>
        <w:t>综合评价结论</w:t>
      </w:r>
    </w:p>
    <w:p w:rsidR="00852B4F" w:rsidRDefault="00852B4F">
      <w:pPr>
        <w:ind w:firstLineChars="200" w:firstLine="600"/>
        <w:outlineLvl w:val="0"/>
        <w:rPr>
          <w:rFonts w:ascii="黑体" w:eastAsia="黑体" w:hAnsi="黑体" w:cs="黑体"/>
          <w:szCs w:val="32"/>
        </w:rPr>
      </w:pPr>
      <w:r>
        <w:rPr>
          <w:rFonts w:ascii="仿宋_GB2312" w:hint="eastAsia"/>
          <w:szCs w:val="32"/>
        </w:rPr>
        <w:t>支持基层医疗卫生服务机构完善卫生服务体系，加强实施设备配备，不断提升重大疫情救治能力和突发公共卫生事件应对能力。推动构建分级诊疗、合理诊治和有序就医新秩序形成。</w:t>
      </w:r>
      <w:r>
        <w:rPr>
          <w:rFonts w:ascii="仿宋_GB2312" w:hAnsi="仿宋_GB2312" w:cs="仿宋_GB2312" w:hint="eastAsia"/>
          <w:szCs w:val="30"/>
        </w:rPr>
        <w:t>项目组织实施和管理基本到位，项目的产出基本达标，项目绩效目标实现。</w:t>
      </w:r>
    </w:p>
    <w:p w:rsidR="00852B4F" w:rsidRDefault="00852B4F">
      <w:pPr>
        <w:ind w:firstLineChars="200" w:firstLine="600"/>
        <w:outlineLvl w:val="0"/>
        <w:rPr>
          <w:rFonts w:ascii="黑体" w:eastAsia="黑体" w:hAnsi="黑体" w:cs="黑体"/>
          <w:szCs w:val="32"/>
        </w:rPr>
      </w:pPr>
      <w:r>
        <w:rPr>
          <w:rFonts w:ascii="黑体" w:eastAsia="黑体" w:hAnsi="黑体" w:cs="黑体" w:hint="eastAsia"/>
          <w:szCs w:val="32"/>
        </w:rPr>
        <w:t>三、绩效目标完成情况分析</w:t>
      </w:r>
    </w:p>
    <w:p w:rsidR="00852B4F" w:rsidRDefault="00852B4F">
      <w:pPr>
        <w:ind w:firstLineChars="200" w:firstLine="602"/>
        <w:outlineLvl w:val="0"/>
        <w:rPr>
          <w:rFonts w:ascii="楷体_GB2312" w:eastAsia="楷体_GB2312" w:hAnsi="楷体_GB2312" w:cs="楷体_GB2312"/>
          <w:b/>
          <w:bCs/>
          <w:szCs w:val="32"/>
        </w:rPr>
      </w:pPr>
      <w:r>
        <w:rPr>
          <w:rFonts w:ascii="楷体_GB2312" w:eastAsia="楷体_GB2312" w:hAnsi="楷体_GB2312" w:cs="楷体_GB2312" w:hint="eastAsia"/>
          <w:b/>
          <w:bCs/>
          <w:szCs w:val="32"/>
        </w:rPr>
        <w:t>（一）资金情况分析。</w:t>
      </w:r>
    </w:p>
    <w:p w:rsidR="00852B4F" w:rsidRDefault="00852B4F">
      <w:pPr>
        <w:ind w:firstLineChars="200" w:firstLine="600"/>
        <w:outlineLvl w:val="0"/>
        <w:rPr>
          <w:rFonts w:ascii="仿宋_GB2312" w:cs="仿宋_GB2312"/>
          <w:szCs w:val="30"/>
        </w:rPr>
      </w:pPr>
      <w:r>
        <w:rPr>
          <w:rFonts w:ascii="仿宋_GB2312" w:hAnsi="仿宋_GB2312" w:cs="仿宋_GB2312"/>
          <w:szCs w:val="30"/>
        </w:rPr>
        <w:t>1.</w:t>
      </w:r>
      <w:r>
        <w:rPr>
          <w:rFonts w:ascii="仿宋_GB2312" w:hAnsi="仿宋_GB2312" w:cs="仿宋_GB2312" w:hint="eastAsia"/>
          <w:szCs w:val="30"/>
        </w:rPr>
        <w:t>项目资金到位情况分析。</w:t>
      </w:r>
      <w:r>
        <w:rPr>
          <w:rFonts w:ascii="仿宋_GB2312" w:hAnsi="仿宋_GB2312" w:cs="仿宋_GB2312"/>
          <w:szCs w:val="30"/>
        </w:rPr>
        <w:t>2020</w:t>
      </w:r>
      <w:r>
        <w:rPr>
          <w:rFonts w:ascii="仿宋_GB2312" w:hAnsi="仿宋_GB2312" w:cs="仿宋_GB2312" w:hint="eastAsia"/>
          <w:szCs w:val="30"/>
        </w:rPr>
        <w:t>年《关于安排</w:t>
      </w:r>
      <w:r>
        <w:rPr>
          <w:rFonts w:ascii="仿宋_GB2312" w:hAnsi="仿宋_GB2312" w:cs="仿宋_GB2312"/>
          <w:szCs w:val="30"/>
        </w:rPr>
        <w:t>2020</w:t>
      </w:r>
      <w:r>
        <w:rPr>
          <w:rFonts w:ascii="仿宋_GB2312" w:hAnsi="仿宋_GB2312" w:cs="仿宋_GB2312" w:hint="eastAsia"/>
          <w:szCs w:val="30"/>
        </w:rPr>
        <w:t>年公共卫生体系建设和重大疫情防控救治体系建设中央补助资金的通知》（韶财社〔</w:t>
      </w:r>
      <w:r>
        <w:rPr>
          <w:rFonts w:ascii="仿宋_GB2312" w:hAnsi="仿宋_GB2312" w:cs="仿宋_GB2312"/>
          <w:szCs w:val="30"/>
        </w:rPr>
        <w:t>2020</w:t>
      </w:r>
      <w:r>
        <w:rPr>
          <w:rFonts w:ascii="仿宋_GB2312" w:hAnsi="仿宋_GB2312" w:cs="仿宋_GB2312" w:hint="eastAsia"/>
          <w:szCs w:val="30"/>
        </w:rPr>
        <w:t>〕</w:t>
      </w:r>
      <w:r>
        <w:rPr>
          <w:rFonts w:ascii="仿宋_GB2312" w:hAnsi="仿宋_GB2312" w:cs="仿宋_GB2312"/>
          <w:szCs w:val="30"/>
        </w:rPr>
        <w:t>112</w:t>
      </w:r>
      <w:r>
        <w:rPr>
          <w:rFonts w:ascii="仿宋_GB2312" w:hAnsi="仿宋_GB2312" w:cs="仿宋_GB2312" w:hint="eastAsia"/>
          <w:szCs w:val="30"/>
        </w:rPr>
        <w:t>号）文件精神，</w:t>
      </w:r>
      <w:r>
        <w:rPr>
          <w:rFonts w:ascii="仿宋_GB2312" w:hAnsi="仿宋_GB2312" w:cs="仿宋_GB2312"/>
          <w:szCs w:val="30"/>
        </w:rPr>
        <w:t>2020</w:t>
      </w:r>
      <w:r>
        <w:rPr>
          <w:rFonts w:ascii="仿宋_GB2312" w:hAnsi="仿宋_GB2312" w:cs="仿宋_GB2312" w:hint="eastAsia"/>
          <w:szCs w:val="30"/>
        </w:rPr>
        <w:t>年</w:t>
      </w:r>
      <w:r>
        <w:rPr>
          <w:rFonts w:ascii="仿宋_GB2312" w:hAnsi="仿宋_GB2312" w:cs="仿宋_GB2312" w:hint="eastAsia"/>
          <w:bCs/>
          <w:szCs w:val="30"/>
        </w:rPr>
        <w:t>基层呼吸系统疾病早期筛查干预能力提升</w:t>
      </w:r>
      <w:r>
        <w:rPr>
          <w:rFonts w:ascii="仿宋_GB2312" w:hAnsi="仿宋_GB2312" w:cs="仿宋_GB2312" w:hint="eastAsia"/>
          <w:szCs w:val="30"/>
        </w:rPr>
        <w:t>项目资金到位</w:t>
      </w:r>
      <w:r>
        <w:rPr>
          <w:rFonts w:ascii="仿宋_GB2312" w:hAnsi="仿宋_GB2312" w:cs="仿宋_GB2312"/>
          <w:szCs w:val="30"/>
        </w:rPr>
        <w:t>87.75</w:t>
      </w:r>
      <w:r>
        <w:rPr>
          <w:rFonts w:ascii="仿宋_GB2312" w:hAnsi="仿宋_GB2312" w:cs="仿宋_GB2312" w:hint="eastAsia"/>
          <w:szCs w:val="30"/>
        </w:rPr>
        <w:t>万元，</w:t>
      </w:r>
      <w:r>
        <w:rPr>
          <w:rFonts w:ascii="仿宋_GB2312" w:hAnsi="宋体" w:hint="eastAsia"/>
          <w:sz w:val="32"/>
          <w:szCs w:val="32"/>
        </w:rPr>
        <w:t>资金到位及时。</w:t>
      </w:r>
    </w:p>
    <w:p w:rsidR="00852B4F" w:rsidRDefault="00852B4F">
      <w:pPr>
        <w:ind w:firstLineChars="200" w:firstLine="600"/>
        <w:outlineLvl w:val="0"/>
        <w:rPr>
          <w:rFonts w:ascii="仿宋_GB2312" w:cs="仿宋_GB2312"/>
          <w:szCs w:val="30"/>
        </w:rPr>
      </w:pPr>
      <w:r>
        <w:rPr>
          <w:rFonts w:ascii="仿宋_GB2312" w:hAnsi="仿宋_GB2312" w:cs="仿宋_GB2312"/>
          <w:szCs w:val="30"/>
        </w:rPr>
        <w:t>2.</w:t>
      </w:r>
      <w:r>
        <w:rPr>
          <w:rFonts w:ascii="仿宋_GB2312" w:hAnsi="仿宋_GB2312" w:cs="仿宋_GB2312" w:hint="eastAsia"/>
          <w:szCs w:val="30"/>
        </w:rPr>
        <w:t>项目资金执行情况分析。</w:t>
      </w:r>
      <w:r>
        <w:rPr>
          <w:rFonts w:ascii="仿宋_GB2312" w:hAnsi="仿宋_GB2312"/>
          <w:sz w:val="32"/>
          <w:szCs w:val="32"/>
        </w:rPr>
        <w:t>87.75</w:t>
      </w:r>
      <w:r>
        <w:rPr>
          <w:rFonts w:ascii="仿宋_GB2312" w:hAnsi="仿宋_GB2312" w:hint="eastAsia"/>
          <w:sz w:val="32"/>
          <w:szCs w:val="32"/>
        </w:rPr>
        <w:t>万用于乐昌市长来镇卫生院等</w:t>
      </w:r>
      <w:r>
        <w:rPr>
          <w:rFonts w:ascii="仿宋_GB2312" w:hAnsi="仿宋_GB2312"/>
          <w:sz w:val="32"/>
          <w:szCs w:val="32"/>
        </w:rPr>
        <w:t>9</w:t>
      </w:r>
      <w:r>
        <w:rPr>
          <w:rFonts w:ascii="仿宋_GB2312" w:hAnsi="仿宋_GB2312" w:hint="eastAsia"/>
          <w:sz w:val="32"/>
          <w:szCs w:val="32"/>
        </w:rPr>
        <w:t>家基层卫生院基层呼吸系统疾病早期筛查干预能力提升项目，每间乡镇卫生院补助金额</w:t>
      </w:r>
      <w:r>
        <w:rPr>
          <w:rFonts w:ascii="仿宋_GB2312" w:hAnsi="仿宋_GB2312"/>
          <w:sz w:val="32"/>
          <w:szCs w:val="32"/>
        </w:rPr>
        <w:t>9.75</w:t>
      </w:r>
      <w:r>
        <w:rPr>
          <w:rFonts w:ascii="仿宋_GB2312" w:hAnsi="仿宋_GB2312" w:hint="eastAsia"/>
          <w:sz w:val="32"/>
          <w:szCs w:val="32"/>
        </w:rPr>
        <w:t>万元。</w:t>
      </w:r>
      <w:r>
        <w:rPr>
          <w:rFonts w:ascii="仿宋_GB2312" w:hAnsi="仿宋_GB2312" w:cs="仿宋_GB2312"/>
          <w:szCs w:val="30"/>
        </w:rPr>
        <w:t>2020</w:t>
      </w:r>
      <w:r>
        <w:rPr>
          <w:rFonts w:ascii="仿宋_GB2312" w:hAnsi="仿宋_GB2312" w:cs="仿宋_GB2312" w:hint="eastAsia"/>
          <w:szCs w:val="30"/>
        </w:rPr>
        <w:t>年度</w:t>
      </w:r>
      <w:r>
        <w:rPr>
          <w:rFonts w:ascii="仿宋_GB2312" w:hAnsi="仿宋_GB2312" w:hint="eastAsia"/>
          <w:sz w:val="32"/>
          <w:szCs w:val="32"/>
        </w:rPr>
        <w:t>基层呼吸系统疾病早期筛查干预能力提升项目</w:t>
      </w:r>
      <w:r>
        <w:rPr>
          <w:rFonts w:ascii="仿宋_GB2312" w:hAnsi="仿宋_GB2312" w:cs="仿宋_GB2312" w:hint="eastAsia"/>
          <w:szCs w:val="30"/>
        </w:rPr>
        <w:t>支出</w:t>
      </w:r>
      <w:r>
        <w:rPr>
          <w:rFonts w:ascii="仿宋_GB2312" w:hAnsi="仿宋_GB2312" w:cs="仿宋_GB2312"/>
          <w:szCs w:val="30"/>
        </w:rPr>
        <w:t>87.75</w:t>
      </w:r>
      <w:r>
        <w:rPr>
          <w:rFonts w:ascii="仿宋_GB2312" w:hAnsi="仿宋_GB2312" w:cs="仿宋_GB2312" w:hint="eastAsia"/>
          <w:szCs w:val="30"/>
        </w:rPr>
        <w:t>万元，支出率</w:t>
      </w:r>
      <w:r>
        <w:rPr>
          <w:rFonts w:ascii="仿宋_GB2312" w:hAnsi="仿宋_GB2312" w:cs="仿宋_GB2312"/>
          <w:szCs w:val="30"/>
        </w:rPr>
        <w:t>100%</w:t>
      </w:r>
      <w:r>
        <w:rPr>
          <w:rFonts w:ascii="仿宋_GB2312" w:hAnsi="仿宋_GB2312" w:cs="仿宋_GB2312" w:hint="eastAsia"/>
          <w:szCs w:val="30"/>
        </w:rPr>
        <w:t>，严格按照文规定范围使用资金。</w:t>
      </w:r>
    </w:p>
    <w:p w:rsidR="00852B4F" w:rsidRDefault="00852B4F">
      <w:pPr>
        <w:ind w:firstLineChars="200" w:firstLine="600"/>
        <w:rPr>
          <w:rFonts w:ascii="仿宋_GB2312"/>
          <w:sz w:val="32"/>
          <w:szCs w:val="32"/>
        </w:rPr>
      </w:pPr>
      <w:r>
        <w:rPr>
          <w:rFonts w:ascii="仿宋_GB2312" w:hAnsi="仿宋_GB2312" w:cs="仿宋_GB2312"/>
          <w:szCs w:val="30"/>
        </w:rPr>
        <w:t>3.</w:t>
      </w:r>
      <w:r>
        <w:rPr>
          <w:rFonts w:ascii="仿宋_GB2312" w:hAnsi="仿宋_GB2312" w:cs="仿宋_GB2312" w:hint="eastAsia"/>
          <w:szCs w:val="30"/>
        </w:rPr>
        <w:t>项目资金管理情况分析。此项资金列入中央财政补助资金管理，贯穿分配、拨付、使用等整个环节。严格按照上级文件规定范围使用资金，预算支出及财务核算规范，没有超范围、超标准支出。严格执行专款专用，加强管理，提高预算执行率和资金使用效益，确保财政资金使用安全。</w:t>
      </w:r>
    </w:p>
    <w:p w:rsidR="00852B4F" w:rsidRDefault="00852B4F">
      <w:pPr>
        <w:numPr>
          <w:ilvl w:val="0"/>
          <w:numId w:val="1"/>
        </w:numPr>
        <w:ind w:firstLine="600"/>
        <w:outlineLvl w:val="0"/>
        <w:rPr>
          <w:rFonts w:ascii="楷体_GB2312" w:eastAsia="楷体_GB2312" w:hAnsi="楷体_GB2312" w:cs="楷体_GB2312"/>
          <w:b/>
          <w:bCs/>
          <w:szCs w:val="32"/>
        </w:rPr>
      </w:pPr>
      <w:r>
        <w:rPr>
          <w:rFonts w:ascii="楷体_GB2312" w:eastAsia="楷体_GB2312" w:hAnsi="楷体_GB2312" w:cs="楷体_GB2312" w:hint="eastAsia"/>
          <w:b/>
          <w:bCs/>
          <w:szCs w:val="32"/>
        </w:rPr>
        <w:t>总体目标完成情况分析。</w:t>
      </w:r>
    </w:p>
    <w:p w:rsidR="00852B4F" w:rsidRDefault="00852B4F">
      <w:pPr>
        <w:ind w:firstLineChars="200" w:firstLine="640"/>
        <w:rPr>
          <w:rFonts w:ascii="楷体_GB2312" w:eastAsia="楷体_GB2312" w:hAnsi="楷体_GB2312" w:cs="楷体_GB2312"/>
          <w:b/>
          <w:bCs/>
          <w:szCs w:val="32"/>
        </w:rPr>
      </w:pPr>
      <w:r>
        <w:rPr>
          <w:rFonts w:ascii="仿宋_GB2312" w:hAnsi="仿宋_GB2312"/>
          <w:sz w:val="32"/>
          <w:szCs w:val="32"/>
        </w:rPr>
        <w:t>87.75</w:t>
      </w:r>
      <w:r>
        <w:rPr>
          <w:rFonts w:ascii="仿宋_GB2312" w:hAnsi="仿宋_GB2312" w:hint="eastAsia"/>
          <w:sz w:val="32"/>
          <w:szCs w:val="32"/>
        </w:rPr>
        <w:t>万用于乐昌市长来镇卫生院等</w:t>
      </w:r>
      <w:r>
        <w:rPr>
          <w:rFonts w:ascii="仿宋_GB2312" w:hAnsi="仿宋_GB2312"/>
          <w:sz w:val="32"/>
          <w:szCs w:val="32"/>
        </w:rPr>
        <w:t>9</w:t>
      </w:r>
      <w:r>
        <w:rPr>
          <w:rFonts w:ascii="仿宋_GB2312" w:hAnsi="仿宋_GB2312" w:hint="eastAsia"/>
          <w:sz w:val="32"/>
          <w:szCs w:val="32"/>
        </w:rPr>
        <w:t>家基层卫生院基层呼吸系统疾病早期筛查干预能力提升项目。</w:t>
      </w:r>
      <w:r>
        <w:rPr>
          <w:rFonts w:ascii="仿宋_GB2312" w:hint="eastAsia"/>
          <w:szCs w:val="32"/>
        </w:rPr>
        <w:t>支持基层医疗卫生服务机构完善卫生服务体系，加强实施设备配备，不断提升重大疫情救治能力和突发公共卫生事件应对能力。推动构建分级诊疗、合理诊治和有序就医新秩序形成。</w:t>
      </w:r>
      <w:r>
        <w:rPr>
          <w:rFonts w:ascii="仿宋_GB2312" w:hAnsi="仿宋_GB2312" w:cs="仿宋_GB2312" w:hint="eastAsia"/>
          <w:szCs w:val="30"/>
        </w:rPr>
        <w:t>项目组织实施和管理基本到位，项目的产出基本达标，项目绩效目标实现。</w:t>
      </w:r>
    </w:p>
    <w:p w:rsidR="00852B4F" w:rsidRDefault="00852B4F">
      <w:pPr>
        <w:numPr>
          <w:ilvl w:val="0"/>
          <w:numId w:val="3"/>
        </w:numPr>
        <w:ind w:firstLineChars="200" w:firstLine="602"/>
        <w:outlineLvl w:val="0"/>
        <w:rPr>
          <w:rFonts w:ascii="楷体_GB2312" w:eastAsia="楷体_GB2312" w:hAnsi="楷体_GB2312" w:cs="楷体_GB2312"/>
          <w:b/>
          <w:bCs/>
          <w:szCs w:val="32"/>
        </w:rPr>
      </w:pPr>
      <w:r>
        <w:rPr>
          <w:rFonts w:ascii="楷体_GB2312" w:eastAsia="楷体_GB2312" w:hAnsi="楷体_GB2312" w:cs="楷体_GB2312" w:hint="eastAsia"/>
          <w:b/>
          <w:bCs/>
          <w:szCs w:val="32"/>
        </w:rPr>
        <w:t>绩效指标完成情况分析。</w:t>
      </w:r>
    </w:p>
    <w:p w:rsidR="00852B4F" w:rsidRDefault="00852B4F">
      <w:pPr>
        <w:ind w:firstLineChars="200" w:firstLine="602"/>
        <w:rPr>
          <w:rFonts w:ascii="仿宋_GB2312" w:cs="仿宋_GB2312"/>
          <w:szCs w:val="30"/>
        </w:rPr>
      </w:pPr>
      <w:r>
        <w:rPr>
          <w:rFonts w:ascii="楷体_GB2312" w:eastAsia="楷体_GB2312" w:hAnsi="楷体_GB2312" w:cs="楷体_GB2312"/>
          <w:b/>
          <w:bCs/>
          <w:szCs w:val="32"/>
        </w:rPr>
        <w:t xml:space="preserve"> </w:t>
      </w:r>
      <w:r>
        <w:rPr>
          <w:rFonts w:ascii="仿宋_GB2312" w:hAnsi="仿宋_GB2312" w:cs="仿宋_GB2312"/>
          <w:szCs w:val="30"/>
        </w:rPr>
        <w:t>1.</w:t>
      </w:r>
      <w:r>
        <w:rPr>
          <w:rFonts w:ascii="仿宋_GB2312" w:hAnsi="仿宋_GB2312" w:cs="仿宋_GB2312" w:hint="eastAsia"/>
          <w:szCs w:val="30"/>
        </w:rPr>
        <w:t>产出指标完成情况分析。</w:t>
      </w:r>
    </w:p>
    <w:p w:rsidR="00852B4F" w:rsidRDefault="00852B4F">
      <w:pPr>
        <w:ind w:firstLineChars="200" w:firstLine="600"/>
        <w:outlineLvl w:val="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1</w:t>
      </w:r>
      <w:r>
        <w:rPr>
          <w:rFonts w:ascii="仿宋_GB2312" w:hAnsi="仿宋_GB2312" w:cs="仿宋_GB2312" w:hint="eastAsia"/>
          <w:szCs w:val="30"/>
        </w:rPr>
        <w:t>）数量指标。基层呼吸系统疾病早期筛查干预能力提升项目</w:t>
      </w:r>
      <w:r>
        <w:rPr>
          <w:rFonts w:ascii="仿宋_GB2312" w:hAnsi="仿宋_GB2312" w:cs="仿宋_GB2312"/>
          <w:szCs w:val="30"/>
        </w:rPr>
        <w:t>50%</w:t>
      </w:r>
      <w:r>
        <w:rPr>
          <w:rFonts w:ascii="仿宋_GB2312" w:hAnsi="仿宋_GB2312" w:cs="仿宋_GB2312" w:hint="eastAsia"/>
          <w:szCs w:val="30"/>
        </w:rPr>
        <w:t>的乡镇卫生院和社区卫生服务中心试点数量：</w:t>
      </w:r>
      <w:r>
        <w:rPr>
          <w:rFonts w:ascii="仿宋_GB2312" w:hAnsi="仿宋_GB2312" w:cs="仿宋_GB2312"/>
          <w:szCs w:val="30"/>
        </w:rPr>
        <w:t>9</w:t>
      </w:r>
      <w:r>
        <w:rPr>
          <w:rFonts w:ascii="仿宋_GB2312" w:hAnsi="仿宋_GB2312" w:cs="仿宋_GB2312" w:hint="eastAsia"/>
          <w:szCs w:val="30"/>
        </w:rPr>
        <w:t>个。</w:t>
      </w:r>
    </w:p>
    <w:p w:rsidR="00852B4F" w:rsidRDefault="00852B4F">
      <w:pPr>
        <w:ind w:firstLineChars="200" w:firstLine="600"/>
        <w:outlineLvl w:val="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2</w:t>
      </w:r>
      <w:r>
        <w:rPr>
          <w:rFonts w:ascii="仿宋_GB2312" w:hAnsi="仿宋_GB2312" w:cs="仿宋_GB2312" w:hint="eastAsia"/>
          <w:szCs w:val="30"/>
        </w:rPr>
        <w:t>）质量指标。项目基层医疗卫生机构配置设备使用率：</w:t>
      </w:r>
      <w:r>
        <w:rPr>
          <w:rFonts w:ascii="仿宋_GB2312" w:hAnsi="仿宋_GB2312" w:cs="仿宋_GB2312"/>
          <w:szCs w:val="30"/>
        </w:rPr>
        <w:t>100%</w:t>
      </w:r>
      <w:r>
        <w:rPr>
          <w:rFonts w:ascii="仿宋_GB2312" w:hAnsi="仿宋_GB2312" w:cs="仿宋_GB2312" w:hint="eastAsia"/>
          <w:szCs w:val="30"/>
        </w:rPr>
        <w:t>。资金使用合规率，各项指标完成情况良好。</w:t>
      </w:r>
    </w:p>
    <w:p w:rsidR="00852B4F" w:rsidRDefault="00852B4F">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3</w:t>
      </w:r>
      <w:r>
        <w:rPr>
          <w:rFonts w:ascii="仿宋_GB2312" w:hAnsi="仿宋_GB2312" w:cs="仿宋_GB2312" w:hint="eastAsia"/>
          <w:szCs w:val="30"/>
        </w:rPr>
        <w:t>）时效指标。资金到位率</w:t>
      </w:r>
      <w:r>
        <w:rPr>
          <w:rFonts w:ascii="仿宋_GB2312" w:hAnsi="仿宋_GB2312" w:cs="仿宋_GB2312"/>
          <w:szCs w:val="30"/>
        </w:rPr>
        <w:t>100%</w:t>
      </w:r>
      <w:r>
        <w:rPr>
          <w:rFonts w:ascii="仿宋_GB2312" w:hAnsi="仿宋_GB2312" w:cs="仿宋_GB2312" w:hint="eastAsia"/>
          <w:szCs w:val="30"/>
        </w:rPr>
        <w:t>。</w:t>
      </w:r>
    </w:p>
    <w:p w:rsidR="00852B4F" w:rsidRDefault="00852B4F">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4</w:t>
      </w:r>
      <w:r>
        <w:rPr>
          <w:rFonts w:ascii="仿宋_GB2312" w:hAnsi="仿宋_GB2312" w:cs="仿宋_GB2312" w:hint="eastAsia"/>
          <w:szCs w:val="30"/>
        </w:rPr>
        <w:t>）成本指标。基层呼吸系统疾病早期筛查干预能力提升项目试点机构补助标准</w:t>
      </w:r>
      <w:r>
        <w:rPr>
          <w:rFonts w:ascii="仿宋_GB2312" w:hAnsi="仿宋_GB2312" w:cs="仿宋_GB2312"/>
          <w:szCs w:val="30"/>
        </w:rPr>
        <w:t>9.75</w:t>
      </w:r>
      <w:r>
        <w:rPr>
          <w:rFonts w:ascii="仿宋_GB2312" w:hAnsi="仿宋_GB2312" w:cs="仿宋_GB2312" w:hint="eastAsia"/>
          <w:szCs w:val="30"/>
        </w:rPr>
        <w:t>万元。</w:t>
      </w:r>
    </w:p>
    <w:p w:rsidR="00852B4F" w:rsidRDefault="00852B4F">
      <w:pPr>
        <w:ind w:firstLineChars="200" w:firstLine="600"/>
        <w:rPr>
          <w:rFonts w:ascii="仿宋_GB2312" w:cs="仿宋_GB2312"/>
          <w:szCs w:val="30"/>
        </w:rPr>
      </w:pPr>
      <w:r>
        <w:rPr>
          <w:rFonts w:ascii="仿宋_GB2312" w:hAnsi="仿宋_GB2312" w:cs="仿宋_GB2312"/>
          <w:szCs w:val="30"/>
        </w:rPr>
        <w:t>2.</w:t>
      </w:r>
      <w:r>
        <w:rPr>
          <w:rFonts w:ascii="仿宋_GB2312" w:hAnsi="仿宋_GB2312" w:cs="仿宋_GB2312" w:hint="eastAsia"/>
          <w:szCs w:val="30"/>
        </w:rPr>
        <w:t>效益指标完成情况。</w:t>
      </w:r>
    </w:p>
    <w:p w:rsidR="00852B4F" w:rsidRDefault="00852B4F">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1</w:t>
      </w:r>
      <w:r>
        <w:rPr>
          <w:rFonts w:ascii="仿宋_GB2312" w:hAnsi="仿宋_GB2312" w:cs="仿宋_GB2312" w:hint="eastAsia"/>
          <w:szCs w:val="30"/>
        </w:rPr>
        <w:t>）经济效益。无</w:t>
      </w:r>
    </w:p>
    <w:p w:rsidR="00852B4F" w:rsidRDefault="00852B4F">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2</w:t>
      </w:r>
      <w:r>
        <w:rPr>
          <w:rFonts w:ascii="仿宋_GB2312" w:hAnsi="仿宋_GB2312" w:cs="仿宋_GB2312" w:hint="eastAsia"/>
          <w:szCs w:val="30"/>
        </w:rPr>
        <w:t>）社会效益。基层医疗卫生机构肺功能仪使用率：逐步提高；基层医疗卫生应对突发事件能力：较上年增强。</w:t>
      </w:r>
    </w:p>
    <w:p w:rsidR="00852B4F" w:rsidRDefault="00852B4F">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3</w:t>
      </w:r>
      <w:r>
        <w:rPr>
          <w:rFonts w:ascii="仿宋_GB2312" w:hAnsi="仿宋_GB2312" w:cs="仿宋_GB2312" w:hint="eastAsia"/>
          <w:szCs w:val="30"/>
        </w:rPr>
        <w:t>）生态效益。不会对环境造成影响，保证环境良好发展可持续性。</w:t>
      </w:r>
    </w:p>
    <w:p w:rsidR="00852B4F" w:rsidRDefault="00852B4F">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4</w:t>
      </w:r>
      <w:r>
        <w:rPr>
          <w:rFonts w:ascii="仿宋_GB2312" w:hAnsi="仿宋_GB2312" w:cs="仿宋_GB2312" w:hint="eastAsia"/>
          <w:szCs w:val="30"/>
        </w:rPr>
        <w:t>）可持续性影响。逐步形成有序就医新形式。</w:t>
      </w:r>
    </w:p>
    <w:p w:rsidR="00852B4F" w:rsidRDefault="00852B4F">
      <w:pPr>
        <w:ind w:firstLineChars="200" w:firstLine="600"/>
        <w:outlineLvl w:val="0"/>
        <w:rPr>
          <w:rFonts w:ascii="黑体" w:eastAsia="黑体" w:hAnsi="黑体" w:cs="黑体"/>
          <w:szCs w:val="32"/>
        </w:rPr>
      </w:pPr>
      <w:r>
        <w:rPr>
          <w:rFonts w:ascii="黑体" w:eastAsia="黑体" w:hAnsi="黑体" w:cs="黑体" w:hint="eastAsia"/>
          <w:szCs w:val="32"/>
        </w:rPr>
        <w:t>四、发现的主要问题和改进措施</w:t>
      </w:r>
    </w:p>
    <w:p w:rsidR="00852B4F" w:rsidRDefault="00852B4F">
      <w:pPr>
        <w:ind w:firstLineChars="200" w:firstLine="600"/>
        <w:outlineLvl w:val="0"/>
        <w:rPr>
          <w:rFonts w:ascii="黑体" w:eastAsia="黑体" w:hAnsi="黑体" w:cs="黑体"/>
          <w:szCs w:val="32"/>
        </w:rPr>
      </w:pPr>
      <w:r>
        <w:rPr>
          <w:rFonts w:ascii="仿宋_GB2312" w:hint="eastAsia"/>
          <w:szCs w:val="32"/>
        </w:rPr>
        <w:t>不断提升重大疫情救治能力和突发公共卫生事件应对能力。推动构建分级诊疗、合理诊治和有序就医新秩序形成。</w:t>
      </w:r>
    </w:p>
    <w:p w:rsidR="00852B4F" w:rsidRDefault="00852B4F">
      <w:pPr>
        <w:numPr>
          <w:ilvl w:val="0"/>
          <w:numId w:val="4"/>
        </w:numPr>
        <w:ind w:firstLineChars="200" w:firstLine="600"/>
        <w:outlineLvl w:val="0"/>
        <w:rPr>
          <w:rFonts w:ascii="黑体" w:eastAsia="黑体" w:hAnsi="黑体" w:cs="黑体"/>
          <w:szCs w:val="32"/>
        </w:rPr>
      </w:pPr>
      <w:r>
        <w:rPr>
          <w:rFonts w:ascii="黑体" w:eastAsia="黑体" w:hAnsi="黑体" w:cs="黑体" w:hint="eastAsia"/>
          <w:szCs w:val="32"/>
        </w:rPr>
        <w:t>绩效自评结果拟应用和公开情况</w:t>
      </w:r>
    </w:p>
    <w:p w:rsidR="00852B4F" w:rsidRDefault="00852B4F">
      <w:pPr>
        <w:ind w:firstLineChars="200" w:firstLine="600"/>
        <w:outlineLvl w:val="0"/>
        <w:rPr>
          <w:rFonts w:ascii="黑体" w:eastAsia="黑体" w:hAnsi="黑体" w:cs="黑体"/>
          <w:szCs w:val="32"/>
        </w:rPr>
      </w:pPr>
      <w:r>
        <w:rPr>
          <w:rFonts w:ascii="仿宋_GB2312" w:hAnsi="仿宋_GB2312" w:cs="仿宋_GB2312" w:hint="eastAsia"/>
          <w:szCs w:val="30"/>
        </w:rPr>
        <w:t>高度重视绩效评价结果的应用工作，积极探索和建立一套与预算管理相结合、多渠道应用评价结果的有效机制，促进部门增强责任和效益观念，提高财政资金支出决策水平和管理水平，着力提高绩效意识和财政资金使用效益。</w:t>
      </w:r>
    </w:p>
    <w:p w:rsidR="00852B4F" w:rsidRDefault="00852B4F">
      <w:pPr>
        <w:numPr>
          <w:ilvl w:val="0"/>
          <w:numId w:val="4"/>
        </w:numPr>
        <w:ind w:firstLineChars="200" w:firstLine="600"/>
        <w:outlineLvl w:val="0"/>
        <w:rPr>
          <w:rFonts w:ascii="黑体" w:eastAsia="黑体" w:hAnsi="黑体" w:cs="黑体"/>
          <w:szCs w:val="32"/>
        </w:rPr>
      </w:pPr>
      <w:r>
        <w:rPr>
          <w:rFonts w:ascii="黑体" w:eastAsia="黑体" w:hAnsi="黑体" w:cs="黑体" w:hint="eastAsia"/>
          <w:szCs w:val="32"/>
        </w:rPr>
        <w:t>绩效自评工作开展情况</w:t>
      </w:r>
    </w:p>
    <w:p w:rsidR="00852B4F" w:rsidRDefault="00852B4F">
      <w:pPr>
        <w:ind w:firstLineChars="200" w:firstLine="600"/>
        <w:rPr>
          <w:rFonts w:ascii="仿宋_GB2312" w:cs="仿宋_GB2312"/>
          <w:szCs w:val="30"/>
        </w:rPr>
      </w:pPr>
      <w:r>
        <w:rPr>
          <w:rFonts w:ascii="仿宋_GB2312" w:hAnsi="仿宋_GB2312" w:cs="仿宋_GB2312" w:hint="eastAsia"/>
          <w:szCs w:val="30"/>
        </w:rPr>
        <w:t>项目组织实施和管理基本到位，项目的产出基本达标，项目绩效目标实现。</w:t>
      </w:r>
    </w:p>
    <w:p w:rsidR="00852B4F" w:rsidRDefault="00852B4F">
      <w:pPr>
        <w:ind w:firstLineChars="200" w:firstLine="600"/>
        <w:rPr>
          <w:rFonts w:ascii="黑体" w:eastAsia="黑体" w:hAnsi="黑体" w:cs="黑体"/>
          <w:szCs w:val="32"/>
        </w:rPr>
      </w:pPr>
      <w:r>
        <w:rPr>
          <w:rFonts w:ascii="仿宋_GB2312" w:hAnsi="仿宋_GB2312" w:cs="仿宋_GB2312" w:hint="eastAsia"/>
          <w:szCs w:val="30"/>
        </w:rPr>
        <w:t>一是明确资金使用、安排情况，确保层呼吸系统疾病早期筛查干预能力提升项目有序推进。二是明确阶段性目标和预期总体目标，按步骤有序推进</w:t>
      </w:r>
      <w:r>
        <w:rPr>
          <w:rFonts w:ascii="仿宋_GB2312" w:hAnsi="仿宋_GB2312" w:cs="仿宋_GB2312"/>
          <w:szCs w:val="30"/>
        </w:rPr>
        <w:t>;</w:t>
      </w:r>
      <w:r>
        <w:rPr>
          <w:rFonts w:ascii="仿宋_GB2312" w:hAnsi="仿宋_GB2312" w:cs="仿宋_GB2312" w:hint="eastAsia"/>
          <w:szCs w:val="30"/>
        </w:rPr>
        <w:t>细分产出指标、效益指标，确保项目资金落到实处、取得实效。</w:t>
      </w:r>
      <w:bookmarkStart w:id="0" w:name="_GoBack"/>
      <w:bookmarkEnd w:id="0"/>
    </w:p>
    <w:p w:rsidR="00852B4F" w:rsidRDefault="00852B4F">
      <w:pPr>
        <w:ind w:firstLineChars="200" w:firstLine="600"/>
        <w:outlineLvl w:val="0"/>
        <w:rPr>
          <w:rFonts w:ascii="黑体" w:eastAsia="黑体" w:hAnsi="黑体" w:cs="黑体"/>
          <w:szCs w:val="32"/>
        </w:rPr>
      </w:pPr>
      <w:r>
        <w:rPr>
          <w:rFonts w:ascii="黑体" w:eastAsia="黑体" w:hAnsi="黑体" w:cs="黑体" w:hint="eastAsia"/>
          <w:szCs w:val="32"/>
        </w:rPr>
        <w:t>七、其他需要说明的问题</w:t>
      </w:r>
    </w:p>
    <w:p w:rsidR="00852B4F" w:rsidRDefault="00852B4F">
      <w:pPr>
        <w:ind w:firstLineChars="200" w:firstLine="600"/>
      </w:pPr>
      <w:r>
        <w:rPr>
          <w:rFonts w:hint="eastAsia"/>
        </w:rPr>
        <w:t>无。</w:t>
      </w:r>
    </w:p>
    <w:p w:rsidR="00852B4F" w:rsidRDefault="00852B4F">
      <w:pPr>
        <w:ind w:firstLineChars="200" w:firstLine="600"/>
      </w:pPr>
      <w:r>
        <w:rPr>
          <w:rFonts w:hint="eastAsia"/>
        </w:rPr>
        <w:t>附：转移支付整体绩效目标自评表</w:t>
      </w:r>
    </w:p>
    <w:sectPr w:rsidR="00852B4F" w:rsidSect="004A0888">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2B4F" w:rsidRDefault="00852B4F" w:rsidP="004A0888">
      <w:r>
        <w:separator/>
      </w:r>
    </w:p>
  </w:endnote>
  <w:endnote w:type="continuationSeparator" w:id="0">
    <w:p w:rsidR="00852B4F" w:rsidRDefault="00852B4F" w:rsidP="004A08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um"/>
    <w:panose1 w:val="02010609060101010101"/>
    <w:charset w:val="86"/>
    <w:family w:val="auto"/>
    <w:pitch w:val="variable"/>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B4F" w:rsidRDefault="00852B4F">
    <w:pPr>
      <w:pStyle w:val="Footer"/>
      <w:jc w:val="center"/>
    </w:pPr>
    <w:fldSimple w:instr=" PAGE   \* MERGEFORMAT ">
      <w:r w:rsidRPr="007B4B3B">
        <w:rPr>
          <w:noProof/>
          <w:lang w:val="zh-CN"/>
        </w:rPr>
        <w:t>1</w:t>
      </w:r>
    </w:fldSimple>
  </w:p>
  <w:p w:rsidR="00852B4F" w:rsidRDefault="00852B4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2B4F" w:rsidRDefault="00852B4F" w:rsidP="004A0888">
      <w:r>
        <w:separator/>
      </w:r>
    </w:p>
  </w:footnote>
  <w:footnote w:type="continuationSeparator" w:id="0">
    <w:p w:rsidR="00852B4F" w:rsidRDefault="00852B4F" w:rsidP="004A08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C52E7A5"/>
    <w:multiLevelType w:val="singleLevel"/>
    <w:tmpl w:val="AC52E7A5"/>
    <w:lvl w:ilvl="0">
      <w:start w:val="5"/>
      <w:numFmt w:val="chineseCounting"/>
      <w:suff w:val="nothing"/>
      <w:lvlText w:val="%1、"/>
      <w:lvlJc w:val="left"/>
      <w:rPr>
        <w:rFonts w:cs="Times New Roman" w:hint="eastAsia"/>
      </w:rPr>
    </w:lvl>
  </w:abstractNum>
  <w:abstractNum w:abstractNumId="1">
    <w:nsid w:val="E5A6AA53"/>
    <w:multiLevelType w:val="singleLevel"/>
    <w:tmpl w:val="E5A6AA53"/>
    <w:lvl w:ilvl="0">
      <w:start w:val="3"/>
      <w:numFmt w:val="chineseCounting"/>
      <w:suff w:val="nothing"/>
      <w:lvlText w:val="（%1）"/>
      <w:lvlJc w:val="left"/>
      <w:rPr>
        <w:rFonts w:cs="Times New Roman" w:hint="eastAsia"/>
      </w:rPr>
    </w:lvl>
  </w:abstractNum>
  <w:abstractNum w:abstractNumId="2">
    <w:nsid w:val="02D89F7F"/>
    <w:multiLevelType w:val="singleLevel"/>
    <w:tmpl w:val="02D89F7F"/>
    <w:lvl w:ilvl="0">
      <w:start w:val="2"/>
      <w:numFmt w:val="chineseCounting"/>
      <w:suff w:val="nothing"/>
      <w:lvlText w:val="（%1）"/>
      <w:lvlJc w:val="left"/>
      <w:pPr>
        <w:ind w:left="300"/>
      </w:pPr>
      <w:rPr>
        <w:rFonts w:cs="Times New Roman" w:hint="eastAsia"/>
      </w:rPr>
    </w:lvl>
  </w:abstractNum>
  <w:abstractNum w:abstractNumId="3">
    <w:nsid w:val="2064A506"/>
    <w:multiLevelType w:val="singleLevel"/>
    <w:tmpl w:val="2064A506"/>
    <w:lvl w:ilvl="0">
      <w:start w:val="2"/>
      <w:numFmt w:val="chineseCounting"/>
      <w:suff w:val="nothing"/>
      <w:lvlText w:val="%1、"/>
      <w:lvlJc w:val="left"/>
      <w:rPr>
        <w:rFonts w:cs="Times New Roman" w:hint="eastAsia"/>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ocumentProtection w:edit="forms" w:enforcement="1" w:cryptProviderType="rsaFull" w:cryptAlgorithmClass="hash" w:cryptAlgorithmType="typeAny" w:cryptAlgorithmSid="4" w:cryptSpinCount="100000" w:hash="wffO9p4xNCydYzFijaTJ4rJrqvg=" w:salt="uYCf9KGg4TplmRKKWnrG+w=="/>
  <w:defaultTabStop w:val="420"/>
  <w:drawingGridHorizontalSpacing w:val="150"/>
  <w:drawingGridVerticalSpacing w:val="581"/>
  <w:displayHorizontalDrawingGridEvery w:val="0"/>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BreakWrappedTab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7F82"/>
    <w:rsid w:val="B7F7950F"/>
    <w:rsid w:val="BECF1CFC"/>
    <w:rsid w:val="CADDA160"/>
    <w:rsid w:val="D7FBE5FA"/>
    <w:rsid w:val="DFDF27BD"/>
    <w:rsid w:val="F57B6F99"/>
    <w:rsid w:val="F7DFB8FF"/>
    <w:rsid w:val="FA7DCE76"/>
    <w:rsid w:val="FAEFC359"/>
    <w:rsid w:val="FB5ECFCA"/>
    <w:rsid w:val="FEAF114B"/>
    <w:rsid w:val="FEDC2866"/>
    <w:rsid w:val="FFC601BD"/>
    <w:rsid w:val="000101E1"/>
    <w:rsid w:val="00020084"/>
    <w:rsid w:val="000732DA"/>
    <w:rsid w:val="00075CDC"/>
    <w:rsid w:val="000B1E8F"/>
    <w:rsid w:val="00103D16"/>
    <w:rsid w:val="00164D84"/>
    <w:rsid w:val="001D628A"/>
    <w:rsid w:val="00250053"/>
    <w:rsid w:val="00287C3C"/>
    <w:rsid w:val="0039432D"/>
    <w:rsid w:val="003C6374"/>
    <w:rsid w:val="00405634"/>
    <w:rsid w:val="00415F7C"/>
    <w:rsid w:val="004531B5"/>
    <w:rsid w:val="004A0888"/>
    <w:rsid w:val="005A5F9B"/>
    <w:rsid w:val="00785AF7"/>
    <w:rsid w:val="007A1DC2"/>
    <w:rsid w:val="007B4B3B"/>
    <w:rsid w:val="00852B4F"/>
    <w:rsid w:val="008A20F2"/>
    <w:rsid w:val="00AA2B82"/>
    <w:rsid w:val="00CC152C"/>
    <w:rsid w:val="00D63908"/>
    <w:rsid w:val="00DD09A2"/>
    <w:rsid w:val="00DD16E3"/>
    <w:rsid w:val="00ED6D53"/>
    <w:rsid w:val="00F437B4"/>
    <w:rsid w:val="00F57F82"/>
    <w:rsid w:val="00F75963"/>
    <w:rsid w:val="00FA357A"/>
    <w:rsid w:val="02C86339"/>
    <w:rsid w:val="037D0BC8"/>
    <w:rsid w:val="0845082D"/>
    <w:rsid w:val="096A663E"/>
    <w:rsid w:val="09E965F2"/>
    <w:rsid w:val="0A87714B"/>
    <w:rsid w:val="0FFFAAC1"/>
    <w:rsid w:val="11D7196B"/>
    <w:rsid w:val="139840D3"/>
    <w:rsid w:val="143E091F"/>
    <w:rsid w:val="14865FC8"/>
    <w:rsid w:val="150C2DB0"/>
    <w:rsid w:val="1CE94882"/>
    <w:rsid w:val="1E761F05"/>
    <w:rsid w:val="1FC7205C"/>
    <w:rsid w:val="228B3D05"/>
    <w:rsid w:val="25FE8923"/>
    <w:rsid w:val="272D6CC5"/>
    <w:rsid w:val="286D5E37"/>
    <w:rsid w:val="38EF7AD8"/>
    <w:rsid w:val="3A4C415E"/>
    <w:rsid w:val="3C5E2926"/>
    <w:rsid w:val="3DBBD6B4"/>
    <w:rsid w:val="3E1672E6"/>
    <w:rsid w:val="415F08D8"/>
    <w:rsid w:val="433B52D2"/>
    <w:rsid w:val="44E2230F"/>
    <w:rsid w:val="46F9107C"/>
    <w:rsid w:val="48B51347"/>
    <w:rsid w:val="4A55216A"/>
    <w:rsid w:val="4FE0696A"/>
    <w:rsid w:val="51FD19E1"/>
    <w:rsid w:val="55673508"/>
    <w:rsid w:val="57FCC004"/>
    <w:rsid w:val="59595A6F"/>
    <w:rsid w:val="599330CA"/>
    <w:rsid w:val="5B0D23FC"/>
    <w:rsid w:val="5DB076C2"/>
    <w:rsid w:val="5F76F0C1"/>
    <w:rsid w:val="60D5009F"/>
    <w:rsid w:val="617F07FA"/>
    <w:rsid w:val="660721C9"/>
    <w:rsid w:val="661E6C75"/>
    <w:rsid w:val="67F75FF5"/>
    <w:rsid w:val="681D4831"/>
    <w:rsid w:val="692E4B19"/>
    <w:rsid w:val="69513EF7"/>
    <w:rsid w:val="6BF3256F"/>
    <w:rsid w:val="6CE7018A"/>
    <w:rsid w:val="6E3E3F2D"/>
    <w:rsid w:val="6F62518B"/>
    <w:rsid w:val="715B2F02"/>
    <w:rsid w:val="76A548F2"/>
    <w:rsid w:val="7765772E"/>
    <w:rsid w:val="77867685"/>
    <w:rsid w:val="77F04540"/>
    <w:rsid w:val="781F36B6"/>
    <w:rsid w:val="790627AD"/>
    <w:rsid w:val="7ADC59FA"/>
    <w:rsid w:val="7BB71159"/>
    <w:rsid w:val="7CD836C4"/>
    <w:rsid w:val="7DBDD65E"/>
    <w:rsid w:val="7DDD794F"/>
    <w:rsid w:val="7FED9F9F"/>
    <w:rsid w:val="9FFF376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Balloo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888"/>
    <w:pPr>
      <w:widowControl w:val="0"/>
      <w:jc w:val="both"/>
    </w:pPr>
    <w:rPr>
      <w:rFonts w:eastAsia="仿宋_GB2312"/>
      <w:sz w:val="3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4A0888"/>
    <w:rPr>
      <w:sz w:val="18"/>
      <w:szCs w:val="18"/>
    </w:rPr>
  </w:style>
  <w:style w:type="character" w:customStyle="1" w:styleId="BalloonTextChar">
    <w:name w:val="Balloon Text Char"/>
    <w:basedOn w:val="DefaultParagraphFont"/>
    <w:link w:val="BalloonText"/>
    <w:uiPriority w:val="99"/>
    <w:locked/>
    <w:rsid w:val="004A0888"/>
    <w:rPr>
      <w:rFonts w:eastAsia="仿宋_GB2312" w:cs="Times New Roman"/>
      <w:kern w:val="2"/>
      <w:sz w:val="18"/>
      <w:szCs w:val="18"/>
    </w:rPr>
  </w:style>
  <w:style w:type="paragraph" w:styleId="Footer">
    <w:name w:val="footer"/>
    <w:basedOn w:val="Normal"/>
    <w:link w:val="FooterChar"/>
    <w:uiPriority w:val="99"/>
    <w:rsid w:val="004A088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A0888"/>
    <w:rPr>
      <w:rFonts w:eastAsia="仿宋_GB2312" w:cs="Times New Roman"/>
      <w:kern w:val="2"/>
      <w:sz w:val="18"/>
      <w:szCs w:val="18"/>
    </w:rPr>
  </w:style>
  <w:style w:type="paragraph" w:styleId="Header">
    <w:name w:val="header"/>
    <w:basedOn w:val="Normal"/>
    <w:link w:val="HeaderChar"/>
    <w:uiPriority w:val="99"/>
    <w:rsid w:val="004A088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A0888"/>
    <w:rPr>
      <w:rFonts w:eastAsia="仿宋_GB2312"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4</Pages>
  <Words>254</Words>
  <Characters>1449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财政支出绩效评价报告</dc:title>
  <dc:subject/>
  <dc:creator>lhn</dc:creator>
  <cp:keywords/>
  <dc:description/>
  <cp:lastModifiedBy>微软用户</cp:lastModifiedBy>
  <cp:revision>9</cp:revision>
  <cp:lastPrinted>2020-02-29T13:55:00Z</cp:lastPrinted>
  <dcterms:created xsi:type="dcterms:W3CDTF">2011-03-03T08:16:00Z</dcterms:created>
  <dcterms:modified xsi:type="dcterms:W3CDTF">2021-10-25T09:16:00Z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FFBD94323D2C4F858C8EC8E574731784</vt:lpwstr>
  </property>
</Properties>
</file>