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D85" w:rsidRDefault="00B36D85">
      <w:pPr>
        <w:ind w:firstLineChars="100" w:firstLine="320"/>
        <w:rPr>
          <w:rFonts w:ascii="宋体" w:cs="宋体"/>
          <w:sz w:val="32"/>
          <w:szCs w:val="32"/>
        </w:rPr>
      </w:pPr>
      <w:r>
        <w:rPr>
          <w:rFonts w:ascii="宋体" w:hAnsi="宋体" w:cs="宋体" w:hint="eastAsia"/>
          <w:sz w:val="32"/>
          <w:szCs w:val="32"/>
        </w:rPr>
        <w:t>附件</w:t>
      </w:r>
      <w:r>
        <w:rPr>
          <w:rFonts w:ascii="宋体" w:hAnsi="宋体" w:cs="宋体"/>
          <w:sz w:val="32"/>
          <w:szCs w:val="32"/>
        </w:rPr>
        <w:t>2</w:t>
      </w:r>
    </w:p>
    <w:p w:rsidR="00B36D85" w:rsidRDefault="00B36D85" w:rsidP="00EE0F99">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基层医疗卫生保障经费</w:t>
      </w:r>
      <w:bookmarkStart w:id="0" w:name="_GoBack"/>
      <w:bookmarkEnd w:id="0"/>
      <w:r>
        <w:rPr>
          <w:rFonts w:ascii="方正小标宋简体" w:eastAsia="方正小标宋简体" w:hAnsi="方正小标宋简体" w:cs="方正小标宋简体" w:hint="eastAsia"/>
          <w:sz w:val="44"/>
          <w:szCs w:val="44"/>
        </w:rPr>
        <w:t>项目绩效自评报告</w:t>
      </w:r>
    </w:p>
    <w:p w:rsidR="00B36D85" w:rsidRDefault="00B36D85">
      <w:pPr>
        <w:jc w:val="center"/>
        <w:rPr>
          <w:rFonts w:ascii="仿宋_GB2312" w:eastAsia="仿宋_GB2312" w:hAns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r>
        <w:rPr>
          <w:noProof/>
        </w:rPr>
        <w:pict>
          <v:group id="_x0000_s1027" style="position:absolute;left:0;text-align:left;margin-left:148.5pt;margin-top:1.3pt;width:119.9pt;height:119.9pt;z-index:251658240" coordorigin="4770,9266" coordsize="2398,2398">
            <v:shapetype id="_x0000_t202" coordsize="21600,21600" o:spt="202" path="m,l,21600r21600,l21600,xe">
              <v:stroke joinstyle="miter"/>
              <v:path gradientshapeok="t" o:connecttype="rect"/>
            </v:shapetype>
            <v:shape id="_x0000_s1028" type="#_x0000_t202" style="position:absolute;left:5955;top:10451;width:1;height:1;mso-position-horizontal-relative:page;mso-position-vertical-relative:page" filled="f" stroked="f">
              <v:textbox>
                <w:txbxContent>
                  <w:p w:rsidR="00B36D85" w:rsidRPr="00EE0F99" w:rsidRDefault="00B36D85">
                    <w:pPr>
                      <w:rPr>
                        <w:vanish/>
                        <w:sz w:val="10"/>
                      </w:rPr>
                    </w:pPr>
                    <w:r w:rsidRPr="00EE0F99">
                      <w:rPr>
                        <w:vanish/>
                        <w:sz w:val="10"/>
                      </w:rPr>
                      <w:t>ZUMoY14gcGUxYRAla2Hfc18xYBAgalPfc2AyOC83aVvfclUxb1kuaizhLR3vHhAkalMuYFktYyzhUUQFKSfhOy3MBiwoT1kmalEzcWIkOfzJOEcOTjQoT1kmalEzcWIkOfzJODYrXVb9LCvuQlwgYy3MBiwAbGANXV0kOkcublPfLSDtLBfwLR33MCDwKi=sUiftLR3vKiHwMB=sHDDoOB8AbGANXV0kOfzJODQuXzkDOmrwMyHvLCIFLR0AMSTzKSPzLyPsPTUBLB0AQDL2LiTxPigEPzQ8OB8Da1MIQC3MBiwDa1MNXV0kOqh8uO3xn6p69aKizq2Awr6=xepwn8WOup12zaxnzJeW0La=rZh34h4ja1M3OB8Da1MNXV0kOfzJOEMoY14gcGUxYT4gaVT9vMZx+bqPyrCI9q1gu6V90iPxSTz7K0MoY14gcGUxYT4gaVT9CPn7T1kmalEzcWIkUWMkbj4gaVT9vMZx+bqPyrCI9q1gu6V90ivuT1kmalEzcWIkUWMkbj4gaVT9CPn7T1kmalEzcWIkUV4ocD4gaVT9vMZx+bqPyrCI9q1gu6V90ivuT1kmalEzcWIkUV4ocD4gaVT9CPn7T1kmalEzcWIkR1U4Tz39LC=2LCHxLCD4LCLwNSfxNSPyOB8SZVctXWQ0blUKYWkSSi3MBiwSZVctXWQ0blUTZV0kOiHvLiDsLS=sLiTfHCD2Ni=4NiP2OB8SZVctXWQ0blUTZV0kOfzJODMuaWA0cFUxRU=9LSjxKiD1NB30KiHyLyvuP18sbGUzYWIITC3MBiwCa10vcWQkbj0APzEjYGH9QiPsMDPsLy=sMSXsPiLsNTD7KzMuaWA0cFUxSTECPVQjbi3MBiwPZVMEdGP9KlcoYivuTFkiQWgzOfzJOEAoX0coYGQnOiPtLiLvLC=vOB8PZVMWZVQzZC3MBiwPZVMHYVkmZGP9MB3xLy=vLC=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LD4DPWoMQD03SkQRZ0oGTSINUzooSWoULj8WVWoMUFs5SUcZaD8DZF0MbT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CRDc1LxsOVkQJViT1UV74SScjdDgIdlsJNTwjaUETLVEAT1YtUTj0aCj2bkHqMV0gJxsvMhrvTGkIaCQWTFM2aFbvVkkIbVg4Xj8YbT8zR10HRkI5QS=1UiL1M0M3algpNFgIaDEoPyQmRDj2aVITQWcJLVYubmgMYTPyaDskcSMmNDwsLyIwMDkOPkcoRkY1cSDqZCI3Q0kha2QqQFUvUV8CZUohcWb4amo2OSz7K0MoY14gcGUxYUYgaGUkOfzJOEMoY14kYDwkalczZC3wNSTxOB8SZVctYVQLYV4mcFf9CPn7T1kmalEzcWIkS2IjYWH9LSvuT1kmalEzcWIkS2IjYWH9CPn7UlUxb1kuai4VNB3wKi=tLiDzOB8VYWIyZV8tOfzJODksXVckQDL9UFo5MDgEQh8jQ2YSY17qaToPZCUYbjLxL1INbSEOb0oQXzILcEYWNWUMajr1dVD8UTkrPTQXYmAkZ2f2cyfvTlkPQEYFJyQVX2UTdkETaSETUEQTUEQsTkIRTicRTkIkUEQscEQTTlcTUEoDZkP8MloTOSMpUC0HZln8L2opaWPzZi0DQVogYTYpTjgGMEoYciQZTV7zOTnqREITJzgsRlgHTkQPQV0YMTURRGMjVjoLQy=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zSWYpQiADQDo5byMmZDcrczHwPkcDMDX8RiMQdm=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4L0QQTEQTLkkDUUcRQEQXYyM5VkIDRmgMTicTSjklUFUjaj70QS=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qYEDvZ0kTa2gmQj8wUEMXJyMJUz8pbDTuUBrxR0PqYigTJ0cAZlEKQkEJUFMTK0UWUCQVYUQGM0ITKykPUEL4M0QTbGETREDuUFYOTUQmQkETcmorUEMJVUPuOSQTUDIRNDYwdTsTQhs5USEUVU=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zTDYzQSIESlQya0kGVD8pMkAtX1o2L0QFL14IMF8XalEpQ1LzPl8JZiIWRVMzVTcHbkAxRDTqRiQjak=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zNWL2TRrzSGbzZjMrNCQ5Q2TvUSbyJzg4USIwRGcFa2TzTSQTYyUsc0EpM1wJTzDvJzTzMkEXLFghJzjxTm=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qPzYpdVbyQSQuRUT0aEoNRSUmUUQmYFonUVotK1cTRVEzM0TwbVPqb2Q0J1EUL2YFPlwiMFcLYDoYRkUDL0QLTVgFb2H4dkMsSTwPQSL2NDgrYzn1RiEgQTU1UGM5RkUjUxsTZkP8YiEJUmkrclP0NUfzQlordFslTkk2azopdCAjLzspcWo5bWYPUGoWXVUTZEArRjchcjY0RDIhX2oTJyUrTDgFLkk3ZD0QUFPwNU=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vMy=xLi=wNS=yLSj3LijzLyvuQkMkbmYoX1USSi3MBiwPblktcEYob1khaFT9LSvuTGIoamQVZWMoXlwkOfzJOGMSZVctT2QgcFT9LCvub0MoY14ScFEzYS3MBiwMYCT9MCPvLy=yLSTzYFQjMiUhXiL0MiklLyD4LyElYSf3YiH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4770;top:9266;width:2398;height:2398;visibility:hidden;mso-position-horizontal-relative:page;mso-position-vertical-relative:page">
              <v:imagedata r:id="rId7" o:title="" chromakey="white"/>
            </v:shape>
            <v:shape id="_x0000_s1030" type="#_x0000_t75" style="position:absolute;left:4770;top:9266;width:2398;height:2398;mso-position-horizontal-relative:page;mso-position-vertical-relative:page">
              <v:imagedata r:id="rId8" o:title="" chromakey="white"/>
            </v:shape>
            <v:shape id="_x0000_s1031" type="#_x0000_t75" style="position:absolute;left:4770;top:9266;width:2398;height:2398;visibility:hidden;mso-position-horizontal-relative:page;mso-position-vertical-relative:page">
              <v:imagedata r:id="rId9" o:title="" chromakey="white"/>
            </v:shape>
            <v:shape id="_x0000_s1032" type="#_x0000_t75" style="position:absolute;left:4770;top:9266;width:2398;height:2398;visibility:hidden;mso-position-horizontal-relative:page;mso-position-vertical-relative:page">
              <v:imagedata r:id="rId10" o:title="" chromakey="white"/>
            </v:shape>
          </v:group>
        </w:pict>
      </w:r>
    </w:p>
    <w:p w:rsidR="00B36D85" w:rsidRDefault="00B36D85">
      <w:pPr>
        <w:rPr>
          <w:rFonts w:ascii="宋体"/>
          <w:sz w:val="32"/>
          <w:szCs w:val="32"/>
        </w:rPr>
      </w:pPr>
    </w:p>
    <w:p w:rsidR="00B36D85" w:rsidRDefault="00B36D85">
      <w:pPr>
        <w:rPr>
          <w:rFonts w:ascii="仿宋_GB2312" w:eastAsia="仿宋_GB2312" w:hAnsi="宋体"/>
          <w:sz w:val="32"/>
          <w:szCs w:val="32"/>
        </w:rPr>
      </w:pPr>
      <w:r>
        <w:rPr>
          <w:rFonts w:ascii="宋体" w:hAnsi="宋体"/>
          <w:sz w:val="32"/>
          <w:szCs w:val="32"/>
        </w:rPr>
        <w:t xml:space="preserve">   </w:t>
      </w:r>
      <w:r>
        <w:rPr>
          <w:rFonts w:ascii="仿宋_GB2312" w:eastAsia="仿宋_GB2312" w:hAnsi="宋体"/>
          <w:sz w:val="32"/>
          <w:szCs w:val="32"/>
        </w:rPr>
        <w:t xml:space="preserve">   </w:t>
      </w:r>
      <w:r>
        <w:rPr>
          <w:rFonts w:ascii="仿宋_GB2312" w:eastAsia="仿宋_GB2312" w:hAnsi="宋体" w:hint="eastAsia"/>
          <w:sz w:val="32"/>
          <w:szCs w:val="32"/>
        </w:rPr>
        <w:t>部门名称：基层医疗卫生保障经费</w:t>
      </w:r>
    </w:p>
    <w:p w:rsidR="00B36D85" w:rsidRDefault="00B36D85">
      <w:pPr>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填报人：丘聪莲</w:t>
      </w:r>
    </w:p>
    <w:p w:rsidR="00B36D85" w:rsidRDefault="00B36D85">
      <w:pPr>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联系电话：</w:t>
      </w:r>
      <w:r>
        <w:rPr>
          <w:rFonts w:ascii="仿宋_GB2312" w:eastAsia="仿宋_GB2312" w:hAnsi="宋体"/>
          <w:sz w:val="32"/>
          <w:szCs w:val="32"/>
        </w:rPr>
        <w:t>0751-5567696</w:t>
      </w:r>
    </w:p>
    <w:p w:rsidR="00B36D85" w:rsidRDefault="00B36D85">
      <w:pPr>
        <w:rPr>
          <w:rFonts w:ascii="仿宋_GB2312" w:eastAsia="仿宋_GB2312" w:hAnsi="宋体"/>
          <w:sz w:val="48"/>
          <w:szCs w:val="48"/>
        </w:rPr>
      </w:pPr>
      <w:r>
        <w:rPr>
          <w:rFonts w:ascii="仿宋_GB2312" w:eastAsia="仿宋_GB2312" w:hAnsi="宋体"/>
          <w:sz w:val="32"/>
          <w:szCs w:val="32"/>
        </w:rPr>
        <w:t xml:space="preserve">      </w:t>
      </w:r>
      <w:r>
        <w:rPr>
          <w:rFonts w:ascii="仿宋_GB2312" w:eastAsia="仿宋_GB2312" w:hAnsi="宋体" w:hint="eastAsia"/>
          <w:sz w:val="32"/>
          <w:szCs w:val="32"/>
        </w:rPr>
        <w:t>填报日期：</w:t>
      </w:r>
      <w:smartTag w:uri="urn:schemas-microsoft-com:office:smarttags" w:element="chsdate">
        <w:smartTagPr>
          <w:attr w:name="IsROCDate" w:val="False"/>
          <w:attr w:name="IsLunarDate" w:val="False"/>
          <w:attr w:name="Day" w:val="8"/>
          <w:attr w:name="Month" w:val="5"/>
          <w:attr w:name="Year" w:val="2021"/>
        </w:smartTagPr>
        <w:r>
          <w:rPr>
            <w:rFonts w:ascii="仿宋_GB2312" w:eastAsia="仿宋_GB2312" w:hAnsi="宋体"/>
            <w:sz w:val="32"/>
            <w:szCs w:val="32"/>
          </w:rPr>
          <w:t>2021-05-08</w:t>
        </w:r>
      </w:smartTag>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rPr>
          <w:rFonts w:ascii="宋体"/>
          <w:sz w:val="32"/>
          <w:szCs w:val="32"/>
        </w:rPr>
      </w:pPr>
    </w:p>
    <w:p w:rsidR="00B36D85" w:rsidRDefault="00B36D85">
      <w:pPr>
        <w:ind w:firstLineChars="200" w:firstLine="640"/>
        <w:rPr>
          <w:rFonts w:ascii="黑体" w:eastAsia="黑体" w:hAnsi="黑体"/>
          <w:sz w:val="32"/>
          <w:szCs w:val="32"/>
        </w:rPr>
      </w:pPr>
      <w:r>
        <w:rPr>
          <w:rFonts w:ascii="黑体" w:eastAsia="黑体" w:hAnsi="黑体" w:hint="eastAsia"/>
          <w:sz w:val="32"/>
          <w:szCs w:val="32"/>
        </w:rPr>
        <w:t>一、基本情况</w:t>
      </w:r>
    </w:p>
    <w:p w:rsidR="00B36D85" w:rsidRDefault="00B36D85">
      <w:pPr>
        <w:ind w:firstLine="640"/>
        <w:rPr>
          <w:rFonts w:ascii="楷体" w:eastAsia="楷体" w:hAnsi="楷体"/>
          <w:sz w:val="32"/>
          <w:szCs w:val="32"/>
        </w:rPr>
      </w:pPr>
      <w:r>
        <w:rPr>
          <w:rFonts w:ascii="楷体" w:eastAsia="楷体" w:hAnsi="楷体" w:hint="eastAsia"/>
          <w:sz w:val="32"/>
          <w:szCs w:val="32"/>
        </w:rPr>
        <w:t>（一）项目基本情况</w:t>
      </w:r>
    </w:p>
    <w:p w:rsidR="00B36D85" w:rsidRDefault="00B36D85">
      <w:pPr>
        <w:ind w:firstLineChars="200" w:firstLine="640"/>
        <w:rPr>
          <w:rFonts w:ascii="楷体" w:eastAsia="楷体" w:hAnsi="楷体" w:cs="楷体"/>
          <w:sz w:val="32"/>
          <w:szCs w:val="32"/>
        </w:rPr>
      </w:pPr>
      <w:r>
        <w:rPr>
          <w:rFonts w:ascii="楷体" w:eastAsia="楷体" w:hAnsi="楷体" w:cs="楷体" w:hint="eastAsia"/>
          <w:color w:val="000000"/>
          <w:sz w:val="32"/>
          <w:szCs w:val="32"/>
        </w:rPr>
        <w:t>乐昌市</w:t>
      </w:r>
      <w:r>
        <w:rPr>
          <w:rFonts w:ascii="楷体" w:eastAsia="楷体" w:hAnsi="楷体" w:cs="楷体"/>
          <w:color w:val="000000"/>
          <w:sz w:val="32"/>
          <w:szCs w:val="32"/>
        </w:rPr>
        <w:t>16</w:t>
      </w:r>
      <w:r>
        <w:rPr>
          <w:rFonts w:ascii="楷体" w:eastAsia="楷体" w:hAnsi="楷体" w:cs="楷体" w:hint="eastAsia"/>
          <w:color w:val="000000"/>
          <w:sz w:val="32"/>
          <w:szCs w:val="32"/>
        </w:rPr>
        <w:t>家</w:t>
      </w:r>
      <w:r>
        <w:rPr>
          <w:rFonts w:ascii="楷体" w:eastAsia="楷体" w:hAnsi="楷体" w:cs="楷体" w:hint="eastAsia"/>
          <w:sz w:val="32"/>
          <w:szCs w:val="32"/>
        </w:rPr>
        <w:t>卫生院和一家社区卫生服务中心是一所集医疗、卫生保健及国家公共卫生项目实施为一体的非营利性一级甲等综合性乡镇卫生院；是城镇职工和城乡居民医保定点医疗机构</w:t>
      </w:r>
      <w:r>
        <w:rPr>
          <w:rFonts w:ascii="楷体" w:eastAsia="楷体" w:hAnsi="楷体" w:cs="楷体"/>
          <w:sz w:val="32"/>
          <w:szCs w:val="32"/>
        </w:rPr>
        <w:t>,</w:t>
      </w:r>
      <w:r>
        <w:rPr>
          <w:rFonts w:ascii="楷体" w:eastAsia="楷体" w:hAnsi="楷体" w:cs="楷体" w:hint="eastAsia"/>
          <w:sz w:val="32"/>
          <w:szCs w:val="32"/>
        </w:rPr>
        <w:t>开通了省内外异地住院联网结算。</w:t>
      </w:r>
    </w:p>
    <w:p w:rsidR="00B36D85" w:rsidRDefault="00B36D85">
      <w:pPr>
        <w:ind w:firstLineChars="200" w:firstLine="640"/>
        <w:rPr>
          <w:rFonts w:ascii="楷体" w:eastAsia="楷体" w:hAnsi="楷体"/>
          <w:sz w:val="32"/>
          <w:szCs w:val="32"/>
        </w:rPr>
      </w:pPr>
      <w:r>
        <w:rPr>
          <w:rFonts w:ascii="楷体" w:eastAsia="楷体" w:hAnsi="楷体" w:cs="楷体" w:hint="eastAsia"/>
          <w:sz w:val="32"/>
          <w:szCs w:val="32"/>
        </w:rPr>
        <w:t>根据乐机编委</w:t>
      </w:r>
      <w:r>
        <w:rPr>
          <w:rFonts w:ascii="楷体" w:eastAsia="楷体" w:hAnsi="楷体" w:cs="楷体"/>
          <w:sz w:val="32"/>
          <w:szCs w:val="32"/>
        </w:rPr>
        <w:t>[2011]53</w:t>
      </w:r>
      <w:r>
        <w:rPr>
          <w:rFonts w:ascii="楷体" w:eastAsia="楷体" w:hAnsi="楷体" w:cs="楷体" w:hint="eastAsia"/>
          <w:sz w:val="32"/>
          <w:szCs w:val="32"/>
        </w:rPr>
        <w:t>号</w:t>
      </w:r>
      <w:r>
        <w:rPr>
          <w:rFonts w:ascii="楷体" w:eastAsia="楷体" w:hAnsi="楷体" w:cs="楷体"/>
          <w:sz w:val="32"/>
          <w:szCs w:val="32"/>
        </w:rPr>
        <w:t>-</w:t>
      </w:r>
      <w:r>
        <w:rPr>
          <w:rFonts w:ascii="楷体" w:eastAsia="楷体" w:hAnsi="楷体" w:cs="楷体" w:hint="eastAsia"/>
          <w:sz w:val="32"/>
          <w:szCs w:val="32"/>
        </w:rPr>
        <w:t>市卫生局基层卫生院机构编制方案，卫生院及社区卫生服务中心为公益一类事业单位。上级主管部门为乐昌市卫生健康局。独立编制机构数为</w:t>
      </w:r>
      <w:r>
        <w:rPr>
          <w:rFonts w:ascii="楷体" w:eastAsia="楷体" w:hAnsi="楷体" w:cs="楷体"/>
          <w:sz w:val="32"/>
          <w:szCs w:val="32"/>
        </w:rPr>
        <w:t>17</w:t>
      </w:r>
      <w:r>
        <w:rPr>
          <w:rFonts w:ascii="楷体" w:eastAsia="楷体" w:hAnsi="楷体" w:cs="楷体" w:hint="eastAsia"/>
          <w:sz w:val="32"/>
          <w:szCs w:val="32"/>
        </w:rPr>
        <w:t>个，独立核算机构数也为</w:t>
      </w:r>
      <w:r>
        <w:rPr>
          <w:rFonts w:ascii="楷体" w:eastAsia="楷体" w:hAnsi="楷体" w:cs="楷体"/>
          <w:sz w:val="32"/>
          <w:szCs w:val="32"/>
        </w:rPr>
        <w:t>17</w:t>
      </w:r>
      <w:r>
        <w:rPr>
          <w:rFonts w:ascii="楷体" w:eastAsia="楷体" w:hAnsi="楷体" w:cs="楷体" w:hint="eastAsia"/>
          <w:sz w:val="32"/>
          <w:szCs w:val="32"/>
        </w:rPr>
        <w:t>个。</w:t>
      </w:r>
      <w:r>
        <w:rPr>
          <w:rFonts w:ascii="楷体" w:eastAsia="楷体" w:hAnsi="楷体" w:cs="楷体"/>
          <w:sz w:val="32"/>
          <w:szCs w:val="32"/>
        </w:rPr>
        <w:t>17</w:t>
      </w:r>
      <w:r>
        <w:rPr>
          <w:rFonts w:ascii="楷体" w:eastAsia="楷体" w:hAnsi="楷体" w:cs="楷体" w:hint="eastAsia"/>
          <w:sz w:val="32"/>
          <w:szCs w:val="32"/>
        </w:rPr>
        <w:t>家单位人员编制数</w:t>
      </w:r>
      <w:r>
        <w:rPr>
          <w:rFonts w:ascii="楷体" w:eastAsia="楷体" w:hAnsi="楷体" w:cs="楷体"/>
          <w:sz w:val="32"/>
          <w:szCs w:val="32"/>
        </w:rPr>
        <w:t>943</w:t>
      </w:r>
      <w:r>
        <w:rPr>
          <w:rFonts w:ascii="楷体" w:eastAsia="楷体" w:hAnsi="楷体" w:cs="楷体" w:hint="eastAsia"/>
          <w:sz w:val="32"/>
          <w:szCs w:val="32"/>
        </w:rPr>
        <w:t>人，实有在编职工</w:t>
      </w:r>
      <w:r>
        <w:rPr>
          <w:rFonts w:ascii="楷体" w:eastAsia="楷体" w:hAnsi="楷体" w:cs="楷体"/>
          <w:sz w:val="32"/>
          <w:szCs w:val="32"/>
        </w:rPr>
        <w:t>681</w:t>
      </w:r>
      <w:r>
        <w:rPr>
          <w:rFonts w:ascii="楷体" w:eastAsia="楷体" w:hAnsi="楷体" w:cs="楷体" w:hint="eastAsia"/>
          <w:sz w:val="32"/>
          <w:szCs w:val="32"/>
        </w:rPr>
        <w:t>人，离退休人员</w:t>
      </w:r>
      <w:r>
        <w:rPr>
          <w:rFonts w:ascii="楷体" w:eastAsia="楷体" w:hAnsi="楷体" w:cs="楷体"/>
          <w:sz w:val="32"/>
          <w:szCs w:val="32"/>
        </w:rPr>
        <w:t>137</w:t>
      </w:r>
      <w:r>
        <w:rPr>
          <w:rFonts w:ascii="楷体" w:eastAsia="楷体" w:hAnsi="楷体" w:cs="楷体" w:hint="eastAsia"/>
          <w:sz w:val="32"/>
          <w:szCs w:val="32"/>
        </w:rPr>
        <w:t>人。</w:t>
      </w:r>
    </w:p>
    <w:p w:rsidR="00B36D85" w:rsidRDefault="00B36D85">
      <w:pPr>
        <w:numPr>
          <w:ilvl w:val="0"/>
          <w:numId w:val="1"/>
        </w:numPr>
        <w:ind w:firstLineChars="200" w:firstLine="640"/>
        <w:rPr>
          <w:rFonts w:ascii="楷体" w:eastAsia="楷体" w:hAnsi="楷体"/>
          <w:sz w:val="32"/>
          <w:szCs w:val="32"/>
        </w:rPr>
      </w:pPr>
      <w:r>
        <w:rPr>
          <w:rFonts w:ascii="楷体" w:eastAsia="楷体" w:hAnsi="楷体" w:hint="eastAsia"/>
          <w:sz w:val="32"/>
          <w:szCs w:val="32"/>
        </w:rPr>
        <w:t>项目决策情况</w:t>
      </w:r>
    </w:p>
    <w:p w:rsidR="00B36D85" w:rsidRDefault="00B36D85">
      <w:pPr>
        <w:ind w:firstLineChars="200" w:firstLine="640"/>
        <w:rPr>
          <w:rFonts w:ascii="楷体" w:eastAsia="楷体" w:hAnsi="楷体"/>
          <w:sz w:val="32"/>
          <w:szCs w:val="32"/>
        </w:rPr>
      </w:pPr>
      <w:r>
        <w:rPr>
          <w:rFonts w:ascii="楷体" w:eastAsia="楷体" w:hAnsi="楷体" w:cs="楷体" w:hint="eastAsia"/>
          <w:sz w:val="32"/>
          <w:szCs w:val="32"/>
        </w:rPr>
        <w:t>按照财政局下达的资金，于</w:t>
      </w:r>
      <w:r>
        <w:rPr>
          <w:rFonts w:ascii="楷体" w:eastAsia="楷体" w:hAnsi="楷体" w:cs="楷体"/>
          <w:sz w:val="32"/>
          <w:szCs w:val="32"/>
        </w:rPr>
        <w:t>2020</w:t>
      </w:r>
      <w:r>
        <w:rPr>
          <w:rFonts w:ascii="楷体" w:eastAsia="楷体" w:hAnsi="楷体" w:cs="楷体" w:hint="eastAsia"/>
          <w:sz w:val="32"/>
          <w:szCs w:val="32"/>
        </w:rPr>
        <w:t>年</w:t>
      </w:r>
      <w:r>
        <w:rPr>
          <w:rFonts w:ascii="楷体" w:eastAsia="楷体" w:hAnsi="楷体" w:cs="楷体"/>
          <w:sz w:val="32"/>
          <w:szCs w:val="32"/>
        </w:rPr>
        <w:t>4-6</w:t>
      </w:r>
      <w:r>
        <w:rPr>
          <w:rFonts w:ascii="楷体" w:eastAsia="楷体" w:hAnsi="楷体" w:cs="楷体" w:hint="eastAsia"/>
          <w:sz w:val="32"/>
          <w:szCs w:val="32"/>
        </w:rPr>
        <w:t>月全部下达给</w:t>
      </w:r>
      <w:r>
        <w:rPr>
          <w:rFonts w:ascii="楷体" w:eastAsia="楷体" w:hAnsi="楷体" w:cs="楷体"/>
          <w:sz w:val="32"/>
          <w:szCs w:val="32"/>
        </w:rPr>
        <w:t>17</w:t>
      </w:r>
      <w:r>
        <w:rPr>
          <w:rFonts w:ascii="楷体" w:eastAsia="楷体" w:hAnsi="楷体" w:cs="楷体" w:hint="eastAsia"/>
          <w:sz w:val="32"/>
          <w:szCs w:val="32"/>
        </w:rPr>
        <w:t>家基层医疗卫生机构，用于保障在编在岗人员工资。</w:t>
      </w:r>
    </w:p>
    <w:p w:rsidR="00B36D85" w:rsidRDefault="00B36D85">
      <w:pPr>
        <w:numPr>
          <w:ilvl w:val="0"/>
          <w:numId w:val="1"/>
        </w:numPr>
        <w:ind w:firstLineChars="200" w:firstLine="640"/>
        <w:rPr>
          <w:rFonts w:ascii="楷体" w:eastAsia="楷体" w:hAnsi="楷体"/>
          <w:sz w:val="32"/>
          <w:szCs w:val="32"/>
        </w:rPr>
      </w:pPr>
      <w:r>
        <w:rPr>
          <w:rFonts w:ascii="楷体" w:eastAsia="楷体" w:hAnsi="楷体" w:hint="eastAsia"/>
          <w:sz w:val="32"/>
          <w:szCs w:val="32"/>
        </w:rPr>
        <w:t>绩效目标情况</w:t>
      </w:r>
    </w:p>
    <w:p w:rsidR="00B36D85" w:rsidRDefault="00B36D85" w:rsidP="00EE0F99">
      <w:pPr>
        <w:ind w:leftChars="200" w:left="420" w:firstLineChars="200" w:firstLine="640"/>
        <w:rPr>
          <w:rFonts w:ascii="楷体" w:eastAsia="楷体" w:hAnsi="楷体"/>
          <w:sz w:val="32"/>
          <w:szCs w:val="32"/>
        </w:rPr>
      </w:pPr>
      <w:r>
        <w:rPr>
          <w:rFonts w:ascii="楷体" w:eastAsia="楷体" w:hAnsi="楷体" w:hint="eastAsia"/>
          <w:sz w:val="32"/>
          <w:szCs w:val="32"/>
        </w:rPr>
        <w:t>通过该项目的实施，保障基层医疗卫生机构人员工资，提高医务人员工作积极性。</w:t>
      </w:r>
    </w:p>
    <w:p w:rsidR="00B36D85" w:rsidRDefault="00B36D85">
      <w:pPr>
        <w:numPr>
          <w:ilvl w:val="0"/>
          <w:numId w:val="2"/>
        </w:numPr>
        <w:ind w:firstLineChars="200" w:firstLine="640"/>
        <w:rPr>
          <w:rFonts w:ascii="黑体" w:eastAsia="黑体" w:hAnsi="黑体"/>
          <w:sz w:val="32"/>
          <w:szCs w:val="32"/>
        </w:rPr>
      </w:pPr>
      <w:r>
        <w:rPr>
          <w:rFonts w:ascii="黑体" w:eastAsia="黑体" w:hAnsi="黑体" w:hint="eastAsia"/>
          <w:sz w:val="32"/>
          <w:szCs w:val="32"/>
        </w:rPr>
        <w:t>绩效自评工作组织情况</w:t>
      </w:r>
    </w:p>
    <w:p w:rsidR="00B36D85" w:rsidRDefault="00B36D85">
      <w:pPr>
        <w:ind w:firstLineChars="200" w:firstLine="640"/>
        <w:rPr>
          <w:rFonts w:ascii="楷体" w:eastAsia="楷体" w:hAnsi="楷体" w:cs="楷体"/>
          <w:sz w:val="32"/>
          <w:szCs w:val="32"/>
        </w:rPr>
      </w:pPr>
      <w:r>
        <w:rPr>
          <w:rFonts w:ascii="楷体" w:eastAsia="楷体" w:hAnsi="楷体" w:cs="楷体" w:hint="eastAsia"/>
          <w:sz w:val="32"/>
          <w:szCs w:val="32"/>
        </w:rPr>
        <w:t>该项目由卫生健康局统一申请项目资金，由财政下拨项目资金到各基层医疗卫生机构。</w:t>
      </w:r>
    </w:p>
    <w:p w:rsidR="00B36D85" w:rsidRDefault="00B36D85">
      <w:pPr>
        <w:numPr>
          <w:ilvl w:val="0"/>
          <w:numId w:val="2"/>
        </w:numPr>
        <w:ind w:firstLineChars="200" w:firstLine="640"/>
        <w:rPr>
          <w:rFonts w:ascii="黑体" w:eastAsia="黑体" w:hAnsi="黑体"/>
          <w:sz w:val="32"/>
          <w:szCs w:val="32"/>
        </w:rPr>
      </w:pPr>
      <w:r>
        <w:rPr>
          <w:rFonts w:ascii="黑体" w:eastAsia="黑体" w:hAnsi="黑体" w:hint="eastAsia"/>
          <w:sz w:val="32"/>
          <w:szCs w:val="32"/>
        </w:rPr>
        <w:t>绩效自评结论</w:t>
      </w:r>
    </w:p>
    <w:p w:rsidR="00B36D85" w:rsidRDefault="00B36D85" w:rsidP="00EE0F99">
      <w:pPr>
        <w:ind w:leftChars="200" w:left="420" w:firstLineChars="200" w:firstLine="640"/>
        <w:rPr>
          <w:rFonts w:ascii="楷体" w:eastAsia="楷体" w:hAnsi="楷体" w:cs="楷体"/>
          <w:sz w:val="32"/>
          <w:szCs w:val="32"/>
        </w:rPr>
      </w:pPr>
      <w:r>
        <w:rPr>
          <w:rFonts w:ascii="楷体" w:eastAsia="楷体" w:hAnsi="楷体" w:cs="楷体"/>
          <w:sz w:val="32"/>
          <w:szCs w:val="32"/>
        </w:rPr>
        <w:t>2020</w:t>
      </w:r>
      <w:r>
        <w:rPr>
          <w:rFonts w:ascii="楷体" w:eastAsia="楷体" w:hAnsi="楷体" w:cs="楷体" w:hint="eastAsia"/>
          <w:sz w:val="32"/>
          <w:szCs w:val="32"/>
        </w:rPr>
        <w:t>年下达资金</w:t>
      </w:r>
      <w:r>
        <w:rPr>
          <w:rFonts w:ascii="楷体" w:eastAsia="楷体" w:hAnsi="楷体" w:cs="楷体"/>
          <w:sz w:val="32"/>
          <w:szCs w:val="32"/>
        </w:rPr>
        <w:t>898</w:t>
      </w:r>
      <w:r>
        <w:rPr>
          <w:rFonts w:ascii="楷体" w:eastAsia="楷体" w:hAnsi="楷体" w:cs="楷体" w:hint="eastAsia"/>
          <w:sz w:val="32"/>
          <w:szCs w:val="32"/>
        </w:rPr>
        <w:t>万元，保障了基层医疗卫生机构</w:t>
      </w:r>
      <w:r>
        <w:rPr>
          <w:rFonts w:ascii="楷体" w:eastAsia="楷体" w:hAnsi="楷体" w:cs="楷体"/>
          <w:sz w:val="32"/>
          <w:szCs w:val="32"/>
        </w:rPr>
        <w:t>633</w:t>
      </w:r>
      <w:r>
        <w:rPr>
          <w:rFonts w:ascii="楷体" w:eastAsia="楷体" w:hAnsi="楷体" w:cs="楷体" w:hint="eastAsia"/>
          <w:sz w:val="32"/>
          <w:szCs w:val="32"/>
        </w:rPr>
        <w:t>人的</w:t>
      </w:r>
      <w:r>
        <w:rPr>
          <w:rFonts w:ascii="楷体" w:eastAsia="楷体" w:hAnsi="楷体" w:cs="楷体"/>
          <w:sz w:val="32"/>
          <w:szCs w:val="32"/>
        </w:rPr>
        <w:t>4-6</w:t>
      </w:r>
      <w:r>
        <w:rPr>
          <w:rFonts w:ascii="楷体" w:eastAsia="楷体" w:hAnsi="楷体" w:cs="楷体" w:hint="eastAsia"/>
          <w:sz w:val="32"/>
          <w:szCs w:val="32"/>
        </w:rPr>
        <w:t>月的基本工资和基础性绩效工资，有效解决了基层医疗卫生机构的人员经费支出。</w:t>
      </w:r>
    </w:p>
    <w:p w:rsidR="00B36D85" w:rsidRDefault="00B36D85">
      <w:pPr>
        <w:ind w:firstLineChars="200" w:firstLine="640"/>
        <w:rPr>
          <w:rFonts w:ascii="黑体" w:eastAsia="黑体" w:hAnsi="黑体"/>
          <w:sz w:val="32"/>
          <w:szCs w:val="32"/>
        </w:rPr>
      </w:pPr>
      <w:r>
        <w:rPr>
          <w:rFonts w:ascii="黑体" w:eastAsia="黑体" w:hAnsi="黑体" w:hint="eastAsia"/>
          <w:sz w:val="32"/>
          <w:szCs w:val="32"/>
        </w:rPr>
        <w:t>四、绩效指标分析</w:t>
      </w:r>
    </w:p>
    <w:p w:rsidR="00B36D85" w:rsidRDefault="00B36D85">
      <w:pPr>
        <w:ind w:firstLineChars="200" w:firstLine="640"/>
        <w:rPr>
          <w:rFonts w:ascii="楷体" w:eastAsia="楷体" w:hAnsi="楷体"/>
          <w:sz w:val="32"/>
          <w:szCs w:val="32"/>
        </w:rPr>
      </w:pPr>
      <w:r>
        <w:rPr>
          <w:rFonts w:ascii="楷体" w:eastAsia="楷体" w:hAnsi="楷体"/>
          <w:sz w:val="32"/>
          <w:szCs w:val="32"/>
        </w:rPr>
        <w:t xml:space="preserve"> </w:t>
      </w:r>
      <w:r>
        <w:rPr>
          <w:rFonts w:ascii="楷体" w:eastAsia="楷体" w:hAnsi="楷体" w:hint="eastAsia"/>
          <w:sz w:val="32"/>
          <w:szCs w:val="32"/>
        </w:rPr>
        <w:t>（一）决策分析</w:t>
      </w:r>
    </w:p>
    <w:p w:rsidR="00B36D85" w:rsidRDefault="00B36D85">
      <w:pPr>
        <w:ind w:firstLineChars="200" w:firstLine="640"/>
        <w:rPr>
          <w:rFonts w:ascii="楷体" w:eastAsia="楷体" w:hAnsi="楷体" w:cs="楷体"/>
          <w:sz w:val="32"/>
          <w:szCs w:val="32"/>
        </w:rPr>
      </w:pPr>
      <w:r>
        <w:rPr>
          <w:rFonts w:ascii="楷体" w:eastAsia="楷体" w:hAnsi="楷体" w:cs="楷体"/>
          <w:sz w:val="32"/>
          <w:szCs w:val="32"/>
        </w:rPr>
        <w:t>1.</w:t>
      </w:r>
      <w:r>
        <w:rPr>
          <w:rFonts w:ascii="楷体" w:eastAsia="楷体" w:hAnsi="楷体" w:cs="楷体" w:hint="eastAsia"/>
          <w:sz w:val="32"/>
          <w:szCs w:val="32"/>
        </w:rPr>
        <w:t>项目立项情况。</w:t>
      </w:r>
    </w:p>
    <w:p w:rsidR="00B36D85" w:rsidRDefault="00B36D85">
      <w:pPr>
        <w:ind w:firstLineChars="200" w:firstLine="640"/>
        <w:rPr>
          <w:rFonts w:ascii="楷体" w:eastAsia="楷体" w:hAnsi="楷体" w:cs="楷体"/>
          <w:sz w:val="32"/>
          <w:szCs w:val="32"/>
        </w:rPr>
      </w:pPr>
      <w:r>
        <w:rPr>
          <w:rFonts w:ascii="楷体" w:eastAsia="楷体" w:hAnsi="楷体" w:cs="楷体"/>
          <w:sz w:val="32"/>
          <w:szCs w:val="32"/>
        </w:rPr>
        <w:t xml:space="preserve"> </w:t>
      </w:r>
      <w:r>
        <w:rPr>
          <w:rFonts w:ascii="楷体" w:eastAsia="楷体" w:hAnsi="楷体" w:cs="楷体" w:hint="eastAsia"/>
          <w:sz w:val="32"/>
          <w:szCs w:val="32"/>
        </w:rPr>
        <w:t>财政局年初预算制定，保障基层医疗卫生机构人员工资。</w:t>
      </w:r>
    </w:p>
    <w:p w:rsidR="00B36D85" w:rsidRDefault="00B36D85">
      <w:pPr>
        <w:ind w:firstLineChars="200" w:firstLine="640"/>
        <w:rPr>
          <w:rFonts w:ascii="楷体" w:eastAsia="楷体" w:hAnsi="楷体" w:cs="楷体"/>
          <w:sz w:val="32"/>
          <w:szCs w:val="32"/>
        </w:rPr>
      </w:pPr>
      <w:r>
        <w:rPr>
          <w:rFonts w:ascii="楷体" w:eastAsia="楷体" w:hAnsi="楷体" w:cs="楷体"/>
          <w:sz w:val="32"/>
          <w:szCs w:val="32"/>
        </w:rPr>
        <w:t>2.</w:t>
      </w:r>
      <w:r>
        <w:rPr>
          <w:rFonts w:ascii="楷体" w:eastAsia="楷体" w:hAnsi="楷体" w:cs="楷体" w:hint="eastAsia"/>
          <w:sz w:val="32"/>
          <w:szCs w:val="32"/>
        </w:rPr>
        <w:t>资金落实情况。</w:t>
      </w:r>
    </w:p>
    <w:p w:rsidR="00B36D85" w:rsidRDefault="00B36D85">
      <w:pPr>
        <w:ind w:firstLineChars="200" w:firstLine="640"/>
        <w:rPr>
          <w:rFonts w:ascii="楷体" w:eastAsia="楷体" w:hAnsi="楷体" w:cs="楷体"/>
          <w:sz w:val="32"/>
          <w:szCs w:val="32"/>
        </w:rPr>
      </w:pPr>
      <w:r>
        <w:rPr>
          <w:rFonts w:ascii="楷体" w:eastAsia="楷体" w:hAnsi="楷体" w:cs="楷体"/>
          <w:sz w:val="32"/>
          <w:szCs w:val="32"/>
        </w:rPr>
        <w:t xml:space="preserve"> </w:t>
      </w:r>
      <w:r>
        <w:rPr>
          <w:rFonts w:ascii="楷体" w:eastAsia="楷体" w:hAnsi="楷体" w:cs="楷体" w:hint="eastAsia"/>
          <w:sz w:val="32"/>
          <w:szCs w:val="32"/>
        </w:rPr>
        <w:t>项目资金</w:t>
      </w:r>
      <w:r>
        <w:rPr>
          <w:rFonts w:ascii="楷体" w:eastAsia="楷体" w:hAnsi="楷体" w:cs="楷体"/>
          <w:sz w:val="32"/>
          <w:szCs w:val="32"/>
        </w:rPr>
        <w:t>898</w:t>
      </w:r>
      <w:r>
        <w:rPr>
          <w:rFonts w:ascii="楷体" w:eastAsia="楷体" w:hAnsi="楷体" w:cs="楷体" w:hint="eastAsia"/>
          <w:sz w:val="32"/>
          <w:szCs w:val="32"/>
        </w:rPr>
        <w:t>万元</w:t>
      </w:r>
      <w:r>
        <w:rPr>
          <w:rFonts w:ascii="楷体" w:eastAsia="楷体" w:hAnsi="楷体" w:cs="楷体"/>
          <w:sz w:val="32"/>
          <w:szCs w:val="32"/>
        </w:rPr>
        <w:t>4-6</w:t>
      </w:r>
      <w:r>
        <w:rPr>
          <w:rFonts w:ascii="楷体" w:eastAsia="楷体" w:hAnsi="楷体" w:cs="楷体" w:hint="eastAsia"/>
          <w:sz w:val="32"/>
          <w:szCs w:val="32"/>
        </w:rPr>
        <w:t>月已全部拨付各基层医疗卫生机构。</w:t>
      </w:r>
    </w:p>
    <w:p w:rsidR="00B36D85" w:rsidRDefault="00B36D85">
      <w:pPr>
        <w:ind w:firstLineChars="200" w:firstLine="640"/>
        <w:rPr>
          <w:rFonts w:ascii="仿宋_GB2312" w:eastAsia="仿宋_GB2312" w:hAnsi="宋体"/>
          <w:sz w:val="32"/>
          <w:szCs w:val="32"/>
        </w:rPr>
      </w:pPr>
      <w:r>
        <w:rPr>
          <w:rFonts w:ascii="宋体" w:hAnsi="宋体"/>
          <w:sz w:val="32"/>
          <w:szCs w:val="32"/>
        </w:rPr>
        <w:t xml:space="preserve"> </w:t>
      </w:r>
      <w:r>
        <w:rPr>
          <w:rFonts w:ascii="楷体" w:eastAsia="楷体" w:hAnsi="楷体" w:hint="eastAsia"/>
          <w:sz w:val="32"/>
          <w:szCs w:val="32"/>
        </w:rPr>
        <w:t>（二）管理分析</w:t>
      </w:r>
    </w:p>
    <w:p w:rsidR="00B36D85" w:rsidRDefault="00B36D85">
      <w:pPr>
        <w:ind w:firstLineChars="200" w:firstLine="640"/>
        <w:rPr>
          <w:rFonts w:ascii="楷体" w:eastAsia="楷体" w:hAnsi="楷体" w:cs="楷体"/>
          <w:sz w:val="32"/>
          <w:szCs w:val="32"/>
        </w:rPr>
      </w:pPr>
      <w:r>
        <w:rPr>
          <w:rFonts w:ascii="楷体" w:eastAsia="楷体" w:hAnsi="楷体" w:cs="楷体"/>
          <w:sz w:val="32"/>
          <w:szCs w:val="32"/>
        </w:rPr>
        <w:t xml:space="preserve"> </w:t>
      </w:r>
      <w:r>
        <w:rPr>
          <w:rFonts w:ascii="楷体" w:eastAsia="楷体" w:hAnsi="楷体" w:cs="楷体" w:hint="eastAsia"/>
          <w:sz w:val="32"/>
          <w:szCs w:val="32"/>
        </w:rPr>
        <w:t>各基层医疗卫生机构按照专项资金管理制度严格执行，于</w:t>
      </w:r>
      <w:r>
        <w:rPr>
          <w:rFonts w:ascii="楷体" w:eastAsia="楷体" w:hAnsi="楷体" w:cs="楷体"/>
          <w:sz w:val="32"/>
          <w:szCs w:val="32"/>
        </w:rPr>
        <w:t>4-6</w:t>
      </w:r>
      <w:r>
        <w:rPr>
          <w:rFonts w:ascii="楷体" w:eastAsia="楷体" w:hAnsi="楷体" w:cs="楷体" w:hint="eastAsia"/>
          <w:sz w:val="32"/>
          <w:szCs w:val="32"/>
        </w:rPr>
        <w:t>月全部发放在编在岗人员工资。</w:t>
      </w:r>
    </w:p>
    <w:p w:rsidR="00B36D85" w:rsidRDefault="00B36D85" w:rsidP="00EE0F99">
      <w:pPr>
        <w:ind w:leftChars="200" w:left="420" w:firstLineChars="200" w:firstLine="640"/>
        <w:rPr>
          <w:rFonts w:ascii="楷体" w:eastAsia="楷体" w:hAnsi="楷体"/>
          <w:sz w:val="32"/>
          <w:szCs w:val="32"/>
        </w:rPr>
      </w:pPr>
      <w:r>
        <w:rPr>
          <w:rFonts w:ascii="楷体" w:eastAsia="楷体" w:hAnsi="楷体" w:hint="eastAsia"/>
          <w:sz w:val="32"/>
          <w:szCs w:val="32"/>
        </w:rPr>
        <w:t>（三）产出分析</w:t>
      </w:r>
    </w:p>
    <w:p w:rsidR="00B36D85" w:rsidRDefault="00B36D85" w:rsidP="00EE0F99">
      <w:pPr>
        <w:ind w:leftChars="200" w:left="420" w:firstLineChars="200" w:firstLine="640"/>
        <w:rPr>
          <w:rFonts w:ascii="仿宋_GB2312" w:eastAsia="仿宋_GB2312" w:hAnsi="宋体"/>
          <w:sz w:val="32"/>
          <w:szCs w:val="32"/>
        </w:rPr>
      </w:pPr>
      <w:r>
        <w:rPr>
          <w:rFonts w:ascii="楷体" w:eastAsia="楷体" w:hAnsi="楷体" w:hint="eastAsia"/>
          <w:sz w:val="32"/>
          <w:szCs w:val="32"/>
        </w:rPr>
        <w:t>通过该项目的实施，保障基层医疗卫生机构人员工资，提高医务人员工作积极性。</w:t>
      </w:r>
    </w:p>
    <w:p w:rsidR="00B36D85" w:rsidRDefault="00B36D85">
      <w:pPr>
        <w:ind w:firstLineChars="200" w:firstLine="640"/>
        <w:rPr>
          <w:rFonts w:ascii="黑体" w:eastAsia="黑体" w:hAnsi="黑体"/>
          <w:sz w:val="32"/>
          <w:szCs w:val="32"/>
        </w:rPr>
      </w:pPr>
      <w:r>
        <w:rPr>
          <w:rFonts w:ascii="黑体" w:eastAsia="黑体" w:hAnsi="黑体" w:hint="eastAsia"/>
          <w:sz w:val="32"/>
          <w:szCs w:val="32"/>
        </w:rPr>
        <w:t>五、主要绩效及存在问题</w:t>
      </w:r>
    </w:p>
    <w:p w:rsidR="00B36D85" w:rsidRDefault="00B36D85">
      <w:pPr>
        <w:ind w:firstLineChars="200" w:firstLine="640"/>
        <w:rPr>
          <w:rFonts w:ascii="楷体" w:eastAsia="楷体" w:hAnsi="楷体" w:cs="楷体"/>
          <w:sz w:val="32"/>
          <w:szCs w:val="32"/>
        </w:rPr>
      </w:pPr>
      <w:r>
        <w:rPr>
          <w:rFonts w:ascii="楷体" w:eastAsia="楷体" w:hAnsi="楷体" w:cs="楷体" w:hint="eastAsia"/>
          <w:sz w:val="32"/>
          <w:szCs w:val="32"/>
        </w:rPr>
        <w:t>该项目在目标完成中达到了各项绩效指标的要求，有效保障了医务人员的工资，提高医务人员工作积极性。</w:t>
      </w:r>
    </w:p>
    <w:p w:rsidR="00B36D85" w:rsidRDefault="00B36D85">
      <w:pPr>
        <w:ind w:firstLineChars="200" w:firstLine="640"/>
        <w:rPr>
          <w:rFonts w:ascii="楷体" w:eastAsia="楷体" w:hAnsi="楷体" w:cs="楷体"/>
          <w:sz w:val="32"/>
          <w:szCs w:val="32"/>
        </w:rPr>
      </w:pPr>
      <w:r>
        <w:rPr>
          <w:rFonts w:ascii="楷体" w:eastAsia="楷体" w:hAnsi="楷体" w:cs="楷体" w:hint="eastAsia"/>
          <w:sz w:val="32"/>
          <w:szCs w:val="32"/>
        </w:rPr>
        <w:t>卫生院虽然实行一类事业单位财政保障供给，但财政对在编人员只承担岗位工资和薪级工资和基础性绩效部分，“五险二金”、“住房维修基金”和奖励性绩效工资还是医院自行承担，实现财务收支平衡困难大，无法进行医疗设备更新，职工收入多年未增长，技术人才外流现象没有改变；</w:t>
      </w:r>
      <w:r>
        <w:rPr>
          <w:rFonts w:ascii="楷体" w:eastAsia="楷体" w:hAnsi="楷体" w:cs="楷体" w:hint="eastAsia"/>
          <w:color w:val="363636"/>
          <w:sz w:val="32"/>
          <w:szCs w:val="32"/>
        </w:rPr>
        <w:t>人才队伍不稳定，留不住人才。没完全执行“一类财政供给、二类管理”的管理理念，医护主观能动性不强。</w:t>
      </w:r>
    </w:p>
    <w:sectPr w:rsidR="00B36D85" w:rsidSect="00E6709C">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D85" w:rsidRDefault="00B36D85" w:rsidP="00E6709C">
      <w:r>
        <w:separator/>
      </w:r>
    </w:p>
  </w:endnote>
  <w:endnote w:type="continuationSeparator" w:id="0">
    <w:p w:rsidR="00B36D85" w:rsidRDefault="00B36D85" w:rsidP="00E67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D85" w:rsidRDefault="00B36D85">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B36D85" w:rsidRDefault="00B36D85">
                <w:pPr>
                  <w:pStyle w:val="Footer"/>
                </w:pPr>
                <w:fldSimple w:instr=" PAGE  \* MERGEFORMAT ">
                  <w:r>
                    <w:rPr>
                      <w:noProof/>
                    </w:rPr>
                    <w:t>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D85" w:rsidRDefault="00B36D85" w:rsidP="00E6709C">
      <w:r>
        <w:separator/>
      </w:r>
    </w:p>
  </w:footnote>
  <w:footnote w:type="continuationSeparator" w:id="0">
    <w:p w:rsidR="00B36D85" w:rsidRDefault="00B36D85" w:rsidP="00E670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D85" w:rsidRDefault="00B36D85">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7D7EE8"/>
    <w:multiLevelType w:val="singleLevel"/>
    <w:tmpl w:val="8E7D7EE8"/>
    <w:lvl w:ilvl="0">
      <w:start w:val="2"/>
      <w:numFmt w:val="chineseCounting"/>
      <w:suff w:val="nothing"/>
      <w:lvlText w:val="%1、"/>
      <w:lvlJc w:val="left"/>
      <w:rPr>
        <w:rFonts w:cs="Times New Roman" w:hint="eastAsia"/>
      </w:rPr>
    </w:lvl>
  </w:abstractNum>
  <w:abstractNum w:abstractNumId="1">
    <w:nsid w:val="98D14144"/>
    <w:multiLevelType w:val="singleLevel"/>
    <w:tmpl w:val="98D14144"/>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7GZOje0rtB8nyD4tQ4VBzXe3bmg=" w:salt="O0GVkyJeMLtfNDYuZA/eTg=="/>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CED"/>
    <w:rsid w:val="00014BFB"/>
    <w:rsid w:val="001D04BB"/>
    <w:rsid w:val="003F6500"/>
    <w:rsid w:val="005E48B0"/>
    <w:rsid w:val="0081655F"/>
    <w:rsid w:val="008574FD"/>
    <w:rsid w:val="00912F26"/>
    <w:rsid w:val="00B36D85"/>
    <w:rsid w:val="00D64BEB"/>
    <w:rsid w:val="00E6709C"/>
    <w:rsid w:val="00EB37A9"/>
    <w:rsid w:val="00EE0F99"/>
    <w:rsid w:val="00FD7CED"/>
    <w:rsid w:val="0BA52C5A"/>
    <w:rsid w:val="0ED522EA"/>
    <w:rsid w:val="2EA83340"/>
    <w:rsid w:val="397146D4"/>
    <w:rsid w:val="475D51A9"/>
    <w:rsid w:val="4B425AB6"/>
    <w:rsid w:val="54426010"/>
    <w:rsid w:val="677252E5"/>
    <w:rsid w:val="707739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9C"/>
    <w:pPr>
      <w:widowControl w:val="0"/>
      <w:jc w:val="both"/>
    </w:pPr>
  </w:style>
  <w:style w:type="paragraph" w:styleId="Heading1">
    <w:name w:val="heading 1"/>
    <w:basedOn w:val="Normal"/>
    <w:next w:val="Normal"/>
    <w:link w:val="Heading1Char"/>
    <w:uiPriority w:val="99"/>
    <w:qFormat/>
    <w:rsid w:val="00E6709C"/>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09C"/>
    <w:rPr>
      <w:rFonts w:ascii="宋体" w:eastAsia="宋体" w:cs="宋体"/>
      <w:b/>
      <w:bCs/>
      <w:kern w:val="36"/>
      <w:sz w:val="48"/>
      <w:szCs w:val="48"/>
    </w:rPr>
  </w:style>
  <w:style w:type="paragraph" w:styleId="BodyText">
    <w:name w:val="Body Text"/>
    <w:basedOn w:val="Normal"/>
    <w:link w:val="BodyTextChar"/>
    <w:uiPriority w:val="99"/>
    <w:rsid w:val="00E6709C"/>
    <w:pPr>
      <w:spacing w:after="120"/>
    </w:pPr>
    <w:rPr>
      <w:szCs w:val="24"/>
    </w:rPr>
  </w:style>
  <w:style w:type="character" w:customStyle="1" w:styleId="BodyTextChar">
    <w:name w:val="Body Text Char"/>
    <w:basedOn w:val="DefaultParagraphFont"/>
    <w:link w:val="BodyText"/>
    <w:uiPriority w:val="99"/>
    <w:semiHidden/>
    <w:rsid w:val="0001621B"/>
  </w:style>
  <w:style w:type="paragraph" w:styleId="Footer">
    <w:name w:val="footer"/>
    <w:basedOn w:val="Normal"/>
    <w:link w:val="FooterChar"/>
    <w:uiPriority w:val="99"/>
    <w:semiHidden/>
    <w:rsid w:val="00E6709C"/>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01621B"/>
    <w:rPr>
      <w:sz w:val="18"/>
      <w:szCs w:val="18"/>
    </w:rPr>
  </w:style>
  <w:style w:type="paragraph" w:styleId="Header">
    <w:name w:val="header"/>
    <w:basedOn w:val="Normal"/>
    <w:link w:val="HeaderChar"/>
    <w:uiPriority w:val="99"/>
    <w:semiHidden/>
    <w:rsid w:val="00E6709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01621B"/>
    <w:rPr>
      <w:sz w:val="18"/>
      <w:szCs w:val="18"/>
    </w:rPr>
  </w:style>
  <w:style w:type="character" w:styleId="Strong">
    <w:name w:val="Strong"/>
    <w:basedOn w:val="DefaultParagraphFont"/>
    <w:uiPriority w:val="99"/>
    <w:qFormat/>
    <w:rsid w:val="00E6709C"/>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4</Pages>
  <Words>153</Words>
  <Characters>877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cp:revision>
  <dcterms:created xsi:type="dcterms:W3CDTF">2021-04-25T01:38:00Z</dcterms:created>
  <dcterms:modified xsi:type="dcterms:W3CDTF">2021-10-25T09:09:00Z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FA5905C33A41409C8C17DC24F07EECD1</vt:lpwstr>
  </property>
</Properties>
</file>