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color w:val="333333"/>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color w:val="333333"/>
          <w:sz w:val="44"/>
          <w:szCs w:val="44"/>
        </w:rPr>
      </w:pPr>
      <w:r>
        <w:rPr>
          <w:rFonts w:hint="eastAsia" w:ascii="方正小标宋简体" w:hAnsi="方正小标宋简体" w:eastAsia="方正小标宋简体" w:cs="方正小标宋简体"/>
          <w:b/>
          <w:color w:val="333333"/>
          <w:sz w:val="44"/>
          <w:szCs w:val="44"/>
          <w:lang w:eastAsia="zh-CN"/>
        </w:rPr>
        <w:t>乐昌市中医院</w:t>
      </w:r>
      <w:r>
        <w:rPr>
          <w:rFonts w:hint="eastAsia" w:ascii="方正小标宋简体" w:hAnsi="方正小标宋简体" w:eastAsia="方正小标宋简体" w:cs="方正小标宋简体"/>
          <w:b/>
          <w:color w:val="333333"/>
          <w:sz w:val="44"/>
          <w:szCs w:val="44"/>
        </w:rPr>
        <w:t>20</w:t>
      </w:r>
      <w:r>
        <w:rPr>
          <w:rFonts w:hint="eastAsia" w:ascii="方正小标宋简体" w:hAnsi="方正小标宋简体" w:eastAsia="方正小标宋简体" w:cs="方正小标宋简体"/>
          <w:b/>
          <w:color w:val="333333"/>
          <w:sz w:val="44"/>
          <w:szCs w:val="44"/>
          <w:lang w:val="en-US" w:eastAsia="zh-CN"/>
        </w:rPr>
        <w:t>25</w:t>
      </w:r>
      <w:r>
        <w:rPr>
          <w:rFonts w:hint="eastAsia" w:ascii="方正小标宋简体" w:hAnsi="方正小标宋简体" w:eastAsia="方正小标宋简体" w:cs="方正小标宋简体"/>
          <w:b/>
          <w:color w:val="333333"/>
          <w:sz w:val="44"/>
          <w:szCs w:val="44"/>
        </w:rPr>
        <w:t>年第</w:t>
      </w:r>
      <w:r>
        <w:rPr>
          <w:rFonts w:hint="eastAsia" w:ascii="方正小标宋简体" w:hAnsi="方正小标宋简体" w:eastAsia="方正小标宋简体" w:cs="方正小标宋简体"/>
          <w:b/>
          <w:color w:val="333333"/>
          <w:sz w:val="44"/>
          <w:szCs w:val="44"/>
          <w:lang w:val="en-US" w:eastAsia="zh-CN"/>
        </w:rPr>
        <w:t>4</w:t>
      </w:r>
      <w:r>
        <w:rPr>
          <w:rFonts w:hint="eastAsia" w:ascii="方正小标宋简体" w:hAnsi="方正小标宋简体" w:eastAsia="方正小标宋简体" w:cs="方正小标宋简体"/>
          <w:b/>
          <w:color w:val="333333"/>
          <w:sz w:val="44"/>
          <w:szCs w:val="44"/>
        </w:rPr>
        <w:t>季度重要决策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b/>
          <w:color w:val="333333"/>
          <w:sz w:val="44"/>
          <w:szCs w:val="44"/>
          <w:lang w:eastAsia="zh-CN"/>
        </w:rPr>
      </w:pPr>
      <w:r>
        <w:rPr>
          <w:rFonts w:hint="eastAsia" w:ascii="方正小标宋简体" w:hAnsi="方正小标宋简体" w:eastAsia="方正小标宋简体" w:cs="方正小标宋简体"/>
          <w:b/>
          <w:color w:val="333333"/>
          <w:sz w:val="44"/>
          <w:szCs w:val="44"/>
        </w:rPr>
        <w:t>事项</w:t>
      </w:r>
      <w:r>
        <w:rPr>
          <w:rFonts w:hint="eastAsia" w:ascii="方正小标宋简体" w:hAnsi="方正小标宋简体" w:eastAsia="方正小标宋简体" w:cs="方正小标宋简体"/>
          <w:b/>
          <w:color w:val="333333"/>
          <w:sz w:val="44"/>
          <w:szCs w:val="44"/>
          <w:lang w:eastAsia="zh-CN"/>
        </w:rPr>
        <w:t>、决策方式、结果</w:t>
      </w:r>
    </w:p>
    <w:p>
      <w:pPr>
        <w:pStyle w:val="2"/>
        <w:rPr>
          <w:rFonts w:hint="eastAsia"/>
        </w:rPr>
      </w:pPr>
    </w:p>
    <w:p>
      <w:pPr>
        <w:rPr>
          <w:rFonts w:hint="eastAsia" w:ascii="黑体" w:hAnsi="Arial" w:eastAsia="黑体" w:cs="Arial"/>
          <w:b/>
          <w:color w:val="333333"/>
          <w:sz w:val="32"/>
          <w:szCs w:val="32"/>
        </w:rPr>
      </w:pPr>
      <w:r>
        <w:rPr>
          <w:rFonts w:hint="eastAsia" w:ascii="黑体" w:hAnsi="Arial" w:eastAsia="黑体" w:cs="Arial"/>
          <w:b/>
          <w:color w:val="333333"/>
          <w:sz w:val="32"/>
          <w:szCs w:val="32"/>
        </w:rPr>
        <w:t>20</w:t>
      </w:r>
      <w:r>
        <w:rPr>
          <w:rFonts w:hint="eastAsia" w:ascii="黑体" w:hAnsi="Arial" w:eastAsia="黑体" w:cs="Arial"/>
          <w:b/>
          <w:color w:val="333333"/>
          <w:sz w:val="32"/>
          <w:szCs w:val="32"/>
          <w:lang w:val="en-US" w:eastAsia="zh-CN"/>
        </w:rPr>
        <w:t>25</w:t>
      </w:r>
      <w:r>
        <w:rPr>
          <w:rFonts w:hint="eastAsia" w:ascii="黑体" w:hAnsi="Arial" w:eastAsia="黑体" w:cs="Arial"/>
          <w:b/>
          <w:color w:val="333333"/>
          <w:sz w:val="32"/>
          <w:szCs w:val="32"/>
        </w:rPr>
        <w:t>年第</w:t>
      </w:r>
      <w:r>
        <w:rPr>
          <w:rFonts w:hint="eastAsia" w:ascii="黑体" w:hAnsi="Arial" w:eastAsia="黑体" w:cs="Arial"/>
          <w:b/>
          <w:color w:val="333333"/>
          <w:sz w:val="32"/>
          <w:szCs w:val="32"/>
          <w:lang w:val="en-US" w:eastAsia="zh-CN"/>
        </w:rPr>
        <w:t>4</w:t>
      </w:r>
      <w:r>
        <w:rPr>
          <w:rFonts w:hint="eastAsia" w:ascii="黑体" w:hAnsi="Arial" w:eastAsia="黑体" w:cs="Arial"/>
          <w:b/>
          <w:color w:val="333333"/>
          <w:sz w:val="32"/>
          <w:szCs w:val="32"/>
        </w:rPr>
        <w:t>季度重要决策事项:</w:t>
      </w:r>
    </w:p>
    <w:p>
      <w:pPr>
        <w:ind w:firstLine="560" w:firstLineChars="200"/>
        <w:rPr>
          <w:rFonts w:hint="eastAsia" w:ascii="仿宋_GB2312" w:hAnsi="仿宋_GB2312" w:eastAsia="仿宋_GB2312" w:cs="仿宋_GB2312"/>
          <w:i w:val="0"/>
          <w:color w:val="000000"/>
          <w:kern w:val="0"/>
          <w:sz w:val="28"/>
          <w:szCs w:val="28"/>
          <w:u w:val="none"/>
          <w:vertAlign w:val="baseline"/>
          <w:lang w:val="en-US" w:eastAsia="zh-CN" w:bidi="ar"/>
        </w:rPr>
      </w:pPr>
      <w:r>
        <w:rPr>
          <w:rFonts w:hint="eastAsia" w:ascii="仿宋_GB2312" w:hAnsi="仿宋_GB2312" w:eastAsia="仿宋_GB2312" w:cs="仿宋_GB2312"/>
          <w:i w:val="0"/>
          <w:color w:val="000000"/>
          <w:kern w:val="0"/>
          <w:sz w:val="28"/>
          <w:szCs w:val="28"/>
          <w:u w:val="none"/>
          <w:vertAlign w:val="baseline"/>
          <w:lang w:val="en-US" w:eastAsia="zh-CN" w:bidi="ar"/>
        </w:rPr>
        <w:t>乐昌市中医院第十届职工代表大会暨工会会员代表大会换届选举筹备工作。</w:t>
      </w:r>
    </w:p>
    <w:p>
      <w:pPr>
        <w:ind w:left="638" w:leftChars="304" w:firstLine="0" w:firstLineChars="0"/>
        <w:rPr>
          <w:rFonts w:hint="eastAsia" w:ascii="黑体" w:hAnsi="Arial" w:eastAsia="黑体" w:cs="Arial"/>
          <w:b/>
          <w:color w:val="333333"/>
          <w:sz w:val="32"/>
          <w:szCs w:val="32"/>
        </w:rPr>
      </w:pPr>
      <w:r>
        <w:rPr>
          <w:rFonts w:hint="eastAsia" w:ascii="黑体" w:hAnsi="Arial" w:eastAsia="黑体" w:cs="Arial"/>
          <w:b/>
          <w:color w:val="333333"/>
          <w:sz w:val="32"/>
          <w:szCs w:val="32"/>
        </w:rPr>
        <w:t>决策方式</w:t>
      </w:r>
    </w:p>
    <w:p>
      <w:pPr>
        <w:ind w:firstLine="560" w:firstLineChars="200"/>
        <w:rPr>
          <w:rFonts w:hint="eastAsia" w:ascii="仿宋_GB2312" w:hAnsi="仿宋_GB2312" w:eastAsia="仿宋_GB2312" w:cs="仿宋_GB2312"/>
          <w:i w:val="0"/>
          <w:color w:val="000000"/>
          <w:kern w:val="0"/>
          <w:sz w:val="28"/>
          <w:szCs w:val="28"/>
          <w:u w:val="none"/>
          <w:vertAlign w:val="baseline"/>
          <w:lang w:val="en-US" w:eastAsia="zh-CN" w:bidi="ar"/>
        </w:rPr>
      </w:pPr>
      <w:r>
        <w:rPr>
          <w:rFonts w:hint="eastAsia" w:ascii="仿宋_GB2312" w:hAnsi="仿宋_GB2312" w:eastAsia="仿宋_GB2312" w:cs="仿宋_GB2312"/>
          <w:i w:val="0"/>
          <w:color w:val="000000"/>
          <w:kern w:val="0"/>
          <w:sz w:val="28"/>
          <w:szCs w:val="28"/>
          <w:u w:val="none"/>
          <w:vertAlign w:val="baseline"/>
          <w:lang w:val="en-US" w:eastAsia="zh-CN" w:bidi="ar"/>
        </w:rPr>
        <w:t>召开第九届工会委员会会议、院班子扩大会议拟定会议资料等筹备工作。</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outlineLvl w:val="9"/>
        <w:rPr>
          <w:rFonts w:hint="eastAsia" w:ascii="黑体" w:hAnsi="Arial" w:eastAsia="黑体" w:cs="Arial"/>
          <w:b/>
          <w:color w:val="333333"/>
          <w:sz w:val="32"/>
          <w:szCs w:val="32"/>
        </w:rPr>
      </w:pPr>
      <w:r>
        <w:rPr>
          <w:rFonts w:hint="eastAsia" w:ascii="黑体" w:hAnsi="Arial" w:eastAsia="黑体" w:cs="Arial"/>
          <w:b/>
          <w:color w:val="333333"/>
          <w:sz w:val="32"/>
          <w:szCs w:val="32"/>
        </w:rPr>
        <w:t>结果</w:t>
      </w:r>
      <w:bookmarkStart w:id="0" w:name="_GoBack"/>
      <w:bookmarkEnd w:id="0"/>
    </w:p>
    <w:p>
      <w:pPr>
        <w:ind w:firstLine="560" w:firstLineChars="200"/>
        <w:rPr>
          <w:rFonts w:hint="eastAsia" w:ascii="仿宋_GB2312" w:hAnsi="仿宋_GB2312" w:eastAsia="仿宋_GB2312" w:cs="仿宋_GB2312"/>
          <w:i w:val="0"/>
          <w:color w:val="000000"/>
          <w:kern w:val="0"/>
          <w:sz w:val="28"/>
          <w:szCs w:val="28"/>
          <w:u w:val="none"/>
          <w:vertAlign w:val="baseline"/>
          <w:lang w:val="en-US" w:eastAsia="zh-CN" w:bidi="ar"/>
        </w:rPr>
      </w:pPr>
      <w:r>
        <w:rPr>
          <w:rFonts w:hint="eastAsia" w:ascii="仿宋_GB2312" w:hAnsi="仿宋_GB2312" w:eastAsia="仿宋_GB2312" w:cs="仿宋_GB2312"/>
          <w:i w:val="0"/>
          <w:color w:val="000000"/>
          <w:kern w:val="0"/>
          <w:sz w:val="28"/>
          <w:szCs w:val="28"/>
          <w:u w:val="none"/>
          <w:vertAlign w:val="baseline"/>
          <w:lang w:val="en-US" w:eastAsia="zh-CN" w:bidi="ar"/>
        </w:rPr>
        <w:t>会议时间拟定为2026年3月。</w:t>
      </w:r>
    </w:p>
    <w:p>
      <w:pPr>
        <w:widowControl/>
        <w:spacing w:line="360" w:lineRule="auto"/>
        <w:rPr>
          <w:rFonts w:hint="eastAsia" w:ascii="Arial" w:hAnsi="Arial" w:cs="Arial"/>
          <w:color w:val="333333"/>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50AB7"/>
    <w:rsid w:val="048012DD"/>
    <w:rsid w:val="0D7451E9"/>
    <w:rsid w:val="0DBE18AC"/>
    <w:rsid w:val="1937191F"/>
    <w:rsid w:val="1E650AB7"/>
    <w:rsid w:val="2472546F"/>
    <w:rsid w:val="25C275F1"/>
    <w:rsid w:val="29FE4F35"/>
    <w:rsid w:val="2E8D52AA"/>
    <w:rsid w:val="377B4373"/>
    <w:rsid w:val="3A2A0659"/>
    <w:rsid w:val="40EA3D63"/>
    <w:rsid w:val="424E1CBB"/>
    <w:rsid w:val="434528DB"/>
    <w:rsid w:val="4B122591"/>
    <w:rsid w:val="4DF34DBE"/>
    <w:rsid w:val="53725B63"/>
    <w:rsid w:val="56105CEF"/>
    <w:rsid w:val="68F415F7"/>
    <w:rsid w:val="77C17DD7"/>
    <w:rsid w:val="7F9A3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2020-04-07T00:51:00Z</dcterms:created>
  <dc:creator>Administrator</dc:creator>
  <cp:lastModifiedBy>Administrator</cp:lastModifiedBy>
  <cp:lastPrinted>2024-04-08T02:51:00Z</cp:lastPrinted>
  <dcterms:modified xsi:type="dcterms:W3CDTF">2026-01-09T02:56:53Z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ribbonExt">
    <vt:lpwstr>{"WPSExtOfficeTab":{"OnGetEnabled":false,"OnGetVisible":false}}</vt:lpwstr>
  </property>
</Properties>
</file>