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0B8173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textAlignment w:val="auto"/>
        <w:rPr>
          <w:rFonts w:hint="eastAsia" w:ascii="BatangChe" w:hAnsi="BatangChe" w:eastAsia="仿宋_GB2312"/>
          <w:sz w:val="32"/>
        </w:rPr>
      </w:pPr>
    </w:p>
    <w:p w14:paraId="1090682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textAlignment w:val="auto"/>
        <w:rPr>
          <w:rFonts w:hint="eastAsia" w:ascii="BatangChe" w:hAnsi="BatangChe" w:eastAsia="仿宋_GB2312"/>
          <w:sz w:val="32"/>
        </w:rPr>
      </w:pPr>
      <w:r>
        <w:rPr>
          <w:rFonts w:hint="eastAsia" w:ascii="BatangChe" w:hAnsi="BatangChe" w:eastAsia="仿宋_GB2312"/>
          <w:sz w:val="32"/>
        </w:rPr>
        <w:t>附件1</w:t>
      </w:r>
    </w:p>
    <w:p w14:paraId="77E163A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</w:p>
    <w:p w14:paraId="3D3B606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询价采购响应文件</w:t>
      </w:r>
    </w:p>
    <w:p w14:paraId="374DC54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eastAsia" w:ascii="BatangChe" w:hAnsi="BatangChe" w:eastAsia="仿宋_GB2312"/>
          <w:sz w:val="32"/>
        </w:rPr>
      </w:pPr>
    </w:p>
    <w:p w14:paraId="77468C3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eastAsia" w:ascii="BatangChe" w:hAnsi="BatangChe" w:eastAsia="仿宋_GB2312"/>
          <w:sz w:val="32"/>
        </w:rPr>
      </w:pPr>
    </w:p>
    <w:p w14:paraId="00C4F8A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eastAsia" w:ascii="BatangChe" w:hAnsi="BatangChe" w:eastAsia="仿宋_GB2312"/>
          <w:sz w:val="32"/>
        </w:rPr>
      </w:pPr>
      <w:r>
        <w:rPr>
          <w:rFonts w:hint="eastAsia" w:ascii="BatangChe" w:hAnsi="BatangChe" w:eastAsia="仿宋_GB2312"/>
          <w:sz w:val="32"/>
        </w:rPr>
        <w:t>供应商名称：</w:t>
      </w:r>
      <w:r>
        <w:rPr>
          <w:rFonts w:hint="eastAsia" w:ascii="BatangChe" w:hAnsi="BatangChe" w:eastAsia="仿宋_GB2312"/>
          <w:sz w:val="32"/>
          <w:lang w:val="en-US" w:eastAsia="zh-CN"/>
        </w:rPr>
        <w:t xml:space="preserve">  </w:t>
      </w:r>
      <w:r>
        <w:rPr>
          <w:rFonts w:hint="eastAsia" w:ascii="BatangChe" w:hAnsi="BatangChe" w:eastAsia="仿宋_GB2312"/>
          <w:sz w:val="32"/>
        </w:rPr>
        <w:t>　　　</w:t>
      </w:r>
      <w:r>
        <w:rPr>
          <w:rFonts w:hint="eastAsia" w:ascii="BatangChe" w:hAnsi="BatangChe" w:eastAsia="仿宋_GB2312"/>
          <w:sz w:val="32"/>
          <w:lang w:val="en-US" w:eastAsia="zh-CN"/>
        </w:rPr>
        <w:t xml:space="preserve">        </w:t>
      </w:r>
      <w:r>
        <w:rPr>
          <w:rFonts w:hint="eastAsia" w:ascii="BatangChe" w:hAnsi="BatangChe" w:eastAsia="仿宋_GB2312"/>
          <w:sz w:val="32"/>
        </w:rPr>
        <w:t>　（盖单位章）</w:t>
      </w:r>
    </w:p>
    <w:p w14:paraId="1FD6193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eastAsia" w:ascii="BatangChe" w:hAnsi="BatangChe" w:eastAsia="仿宋_GB2312"/>
          <w:sz w:val="32"/>
        </w:rPr>
      </w:pPr>
    </w:p>
    <w:p w14:paraId="41416DD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eastAsia" w:ascii="BatangChe" w:hAnsi="BatangChe" w:eastAsia="仿宋_GB2312"/>
          <w:sz w:val="32"/>
        </w:rPr>
      </w:pPr>
    </w:p>
    <w:p w14:paraId="3B18967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eastAsia" w:ascii="BatangChe" w:hAnsi="BatangChe" w:eastAsia="仿宋_GB2312"/>
          <w:sz w:val="32"/>
        </w:rPr>
      </w:pPr>
      <w:r>
        <w:rPr>
          <w:rFonts w:hint="eastAsia" w:ascii="BatangChe" w:hAnsi="BatangChe" w:eastAsia="仿宋_GB2312"/>
          <w:sz w:val="32"/>
        </w:rPr>
        <w:t>法定代表人或授权代理人：　</w:t>
      </w:r>
      <w:r>
        <w:rPr>
          <w:rFonts w:hint="eastAsia" w:ascii="BatangChe" w:hAnsi="BatangChe" w:eastAsia="仿宋_GB2312"/>
          <w:sz w:val="32"/>
          <w:lang w:val="en-US" w:eastAsia="zh-CN"/>
        </w:rPr>
        <w:t xml:space="preserve">    </w:t>
      </w:r>
      <w:r>
        <w:rPr>
          <w:rFonts w:hint="eastAsia" w:ascii="BatangChe" w:hAnsi="BatangChe" w:eastAsia="仿宋_GB2312"/>
          <w:sz w:val="32"/>
        </w:rPr>
        <w:t>（签字或盖章）</w:t>
      </w:r>
    </w:p>
    <w:p w14:paraId="086E93D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eastAsia" w:ascii="BatangChe" w:hAnsi="BatangChe" w:eastAsia="仿宋_GB2312"/>
          <w:sz w:val="32"/>
        </w:rPr>
      </w:pPr>
    </w:p>
    <w:p w14:paraId="2C6AA9F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eastAsia" w:ascii="BatangChe" w:hAnsi="BatangChe" w:eastAsia="仿宋_GB2312"/>
          <w:sz w:val="32"/>
        </w:rPr>
      </w:pPr>
    </w:p>
    <w:p w14:paraId="42E88F0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eastAsia" w:ascii="BatangChe" w:hAnsi="BatangChe" w:eastAsia="仿宋_GB2312"/>
          <w:sz w:val="32"/>
        </w:rPr>
      </w:pPr>
      <w:r>
        <w:rPr>
          <w:rFonts w:hint="eastAsia" w:ascii="BatangChe" w:hAnsi="BatangChe" w:eastAsia="仿宋_GB2312"/>
          <w:sz w:val="32"/>
        </w:rPr>
        <w:t>响应文件递交截止时间：</w:t>
      </w:r>
      <w:r>
        <w:rPr>
          <w:rFonts w:hint="eastAsia" w:ascii="BatangChe" w:hAnsi="BatangChe" w:eastAsia="仿宋_GB2312"/>
          <w:sz w:val="32"/>
          <w:lang w:val="en-US" w:eastAsia="zh-CN"/>
        </w:rPr>
        <w:t xml:space="preserve">       </w:t>
      </w:r>
      <w:r>
        <w:rPr>
          <w:rFonts w:hint="eastAsia" w:ascii="BatangChe" w:hAnsi="BatangChe" w:eastAsia="仿宋_GB2312"/>
          <w:sz w:val="32"/>
        </w:rPr>
        <w:t>年</w:t>
      </w:r>
      <w:r>
        <w:rPr>
          <w:rFonts w:hint="eastAsia" w:ascii="BatangChe" w:hAnsi="BatangChe" w:eastAsia="仿宋_GB2312"/>
          <w:sz w:val="32"/>
          <w:lang w:val="en-US" w:eastAsia="zh-CN"/>
        </w:rPr>
        <w:t xml:space="preserve">    </w:t>
      </w:r>
      <w:r>
        <w:rPr>
          <w:rFonts w:hint="eastAsia" w:ascii="BatangChe" w:hAnsi="BatangChe" w:eastAsia="仿宋_GB2312"/>
          <w:sz w:val="32"/>
        </w:rPr>
        <w:t>月</w:t>
      </w:r>
      <w:r>
        <w:rPr>
          <w:rFonts w:hint="eastAsia" w:ascii="BatangChe" w:hAnsi="BatangChe" w:eastAsia="仿宋_GB2312"/>
          <w:sz w:val="32"/>
          <w:lang w:val="en-US" w:eastAsia="zh-CN"/>
        </w:rPr>
        <w:t xml:space="preserve">     </w:t>
      </w:r>
      <w:bookmarkStart w:id="0" w:name="_GoBack"/>
      <w:bookmarkEnd w:id="0"/>
      <w:r>
        <w:rPr>
          <w:rFonts w:hint="eastAsia" w:ascii="BatangChe" w:hAnsi="BatangChe" w:eastAsia="仿宋_GB2312"/>
          <w:sz w:val="32"/>
        </w:rPr>
        <w:t>日</w:t>
      </w:r>
    </w:p>
    <w:p w14:paraId="5F412D3F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auto"/>
    <w:pitch w:val="default"/>
    <w:sig w:usb0="E0002EFF" w:usb1="C0007843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BatangChe">
    <w:altName w:val="Malgun Gothic"/>
    <w:panose1 w:val="02030609000101010101"/>
    <w:charset w:val="81"/>
    <w:family w:val="auto"/>
    <w:pitch w:val="default"/>
    <w:sig w:usb0="00000000" w:usb1="00000000" w:usb2="00000030" w:usb3="00000000" w:csb0="4008009F" w:csb1="DFD70000"/>
  </w:font>
  <w:font w:name="Malgun Gothic">
    <w:panose1 w:val="020B0503020000020004"/>
    <w:charset w:val="81"/>
    <w:family w:val="auto"/>
    <w:pitch w:val="default"/>
    <w:sig w:usb0="9000002F" w:usb1="29D77CFB" w:usb2="00000012" w:usb3="00000000" w:csb0="0008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7657EE2"/>
    <w:rsid w:val="47657EE2"/>
    <w:rsid w:val="57F011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61</Words>
  <Characters>65</Characters>
  <Lines>0</Lines>
  <Paragraphs>0</Paragraphs>
  <TotalTime>0</TotalTime>
  <ScaleCrop>false</ScaleCrop>
  <LinksUpToDate>false</LinksUpToDate>
  <CharactersWithSpaces>91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2026-09-17T01:14:00Z</dcterms:created>
  <dc:creator>Administrator</dc:creator>
  <cp:lastModifiedBy>Administrator</cp:lastModifiedBy>
  <dcterms:modified xsi:type="dcterms:W3CDTF">2026-09-17T01:22:13Z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811158786D874EEFB4D426F0C9AE7C43_11</vt:lpwstr>
  </property>
  <property fmtid="{D5CDD505-2E9C-101B-9397-08002B2CF9AE}" pid="4" name="KSOTemplateDocerSaveRecord">
    <vt:lpwstr>eyJoZGlkIjoiMzQ4NTU0M2FlZjcyYzA4NjlmZmM0ZjEyMWVjYWRlYzIiLCJ1c2VySWQiOiIyNTc3MDI1NzQifQ==</vt:lpwstr>
  </property>
</Properties>
</file>