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E41E" w14:textId="77777777" w:rsidR="00122895" w:rsidRDefault="00135F28">
      <w:pPr>
        <w:ind w:right="12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附件二：</w:t>
      </w:r>
    </w:p>
    <w:p w14:paraId="08E61DFB" w14:textId="77777777" w:rsidR="00122895" w:rsidRDefault="00135F28">
      <w:pPr>
        <w:ind w:right="128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</w:p>
    <w:p w14:paraId="7F18D9CE" w14:textId="77777777" w:rsidR="00122895" w:rsidRDefault="00135F28">
      <w:pPr>
        <w:ind w:right="106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广东省技术创新专业镇认定申报材料</w:t>
      </w:r>
    </w:p>
    <w:p w14:paraId="7768B9CE" w14:textId="77777777" w:rsidR="00954E78" w:rsidRDefault="00954E78" w:rsidP="00954E78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07AD0B5A" w14:textId="220A15DD" w:rsidR="00954E78" w:rsidRDefault="00954E78" w:rsidP="00954E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（一）省级专业镇认定申报书</w:t>
      </w:r>
      <w:r w:rsidR="007A3CC2">
        <w:rPr>
          <w:rFonts w:ascii="Times New Roman" w:hAnsi="Times New Roman" w:cs="Times New Roman" w:hint="eastAsia"/>
          <w:sz w:val="30"/>
          <w:szCs w:val="30"/>
        </w:rPr>
        <w:t>（见附件</w:t>
      </w:r>
      <w:r w:rsidR="007A3CC2">
        <w:rPr>
          <w:rFonts w:ascii="Times New Roman" w:hAnsi="Times New Roman" w:cs="Times New Roman" w:hint="eastAsia"/>
          <w:sz w:val="30"/>
          <w:szCs w:val="30"/>
        </w:rPr>
        <w:t>-</w:t>
      </w:r>
      <w:r w:rsidR="007A3CC2">
        <w:rPr>
          <w:rFonts w:ascii="Times New Roman" w:hAnsi="Times New Roman" w:cs="Times New Roman"/>
          <w:sz w:val="30"/>
          <w:szCs w:val="30"/>
        </w:rPr>
        <w:t>2-1</w:t>
      </w:r>
      <w:r w:rsidR="007A3CC2">
        <w:rPr>
          <w:rFonts w:ascii="Times New Roman" w:hAnsi="Times New Roman" w:cs="Times New Roman" w:hint="eastAsia"/>
          <w:sz w:val="30"/>
          <w:szCs w:val="30"/>
        </w:rPr>
        <w:t>）</w:t>
      </w:r>
    </w:p>
    <w:p w14:paraId="14992462" w14:textId="77777777" w:rsidR="00954E78" w:rsidRDefault="00954E78" w:rsidP="00954E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（二）相关附件</w:t>
      </w:r>
    </w:p>
    <w:p w14:paraId="52158F47" w14:textId="16C2C830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统一</w:t>
      </w:r>
      <w:r>
        <w:rPr>
          <w:rFonts w:ascii="Times New Roman" w:hAnsi="Times New Roman" w:cs="Times New Roman"/>
          <w:sz w:val="30"/>
          <w:szCs w:val="30"/>
        </w:rPr>
        <w:t>社会信用代码</w:t>
      </w:r>
      <w:r w:rsidR="007A3CC2">
        <w:rPr>
          <w:rFonts w:ascii="Times New Roman" w:hAnsi="Times New Roman" w:cs="Times New Roman" w:hint="eastAsia"/>
          <w:sz w:val="30"/>
          <w:szCs w:val="30"/>
        </w:rPr>
        <w:t>证</w:t>
      </w:r>
    </w:p>
    <w:p w14:paraId="2026822B" w14:textId="2CA08796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专业镇建设工作方案</w:t>
      </w:r>
      <w:r w:rsidR="007A3CC2">
        <w:rPr>
          <w:rFonts w:ascii="Times New Roman" w:hAnsi="Times New Roman" w:cs="Times New Roman" w:hint="eastAsia"/>
          <w:sz w:val="30"/>
          <w:szCs w:val="30"/>
        </w:rPr>
        <w:t>（参考提纲见附件</w:t>
      </w:r>
      <w:r w:rsidR="007A3CC2">
        <w:rPr>
          <w:rFonts w:ascii="Times New Roman" w:hAnsi="Times New Roman" w:cs="Times New Roman" w:hint="eastAsia"/>
          <w:sz w:val="30"/>
          <w:szCs w:val="30"/>
        </w:rPr>
        <w:t>2</w:t>
      </w:r>
      <w:r w:rsidR="007A3CC2">
        <w:rPr>
          <w:rFonts w:ascii="Times New Roman" w:hAnsi="Times New Roman" w:cs="Times New Roman"/>
          <w:sz w:val="30"/>
          <w:szCs w:val="30"/>
        </w:rPr>
        <w:t>-2</w:t>
      </w:r>
      <w:r w:rsidR="007A3CC2">
        <w:rPr>
          <w:rFonts w:ascii="Times New Roman" w:hAnsi="Times New Roman" w:cs="Times New Roman" w:hint="eastAsia"/>
          <w:sz w:val="30"/>
          <w:szCs w:val="30"/>
        </w:rPr>
        <w:t>）</w:t>
      </w:r>
    </w:p>
    <w:p w14:paraId="005C6A44" w14:textId="086C584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特色产业发展规划</w:t>
      </w:r>
      <w:r w:rsidR="007A3CC2">
        <w:rPr>
          <w:rFonts w:ascii="Times New Roman" w:hAnsi="Times New Roman" w:cs="Times New Roman" w:hint="eastAsia"/>
          <w:sz w:val="30"/>
          <w:szCs w:val="30"/>
        </w:rPr>
        <w:t>（参考提纲见附件</w:t>
      </w:r>
      <w:r w:rsidR="007A3CC2">
        <w:rPr>
          <w:rFonts w:ascii="Times New Roman" w:hAnsi="Times New Roman" w:cs="Times New Roman" w:hint="eastAsia"/>
          <w:sz w:val="30"/>
          <w:szCs w:val="30"/>
        </w:rPr>
        <w:t>2</w:t>
      </w:r>
      <w:r w:rsidR="007A3CC2">
        <w:rPr>
          <w:rFonts w:ascii="Times New Roman" w:hAnsi="Times New Roman" w:cs="Times New Roman"/>
          <w:sz w:val="30"/>
          <w:szCs w:val="30"/>
        </w:rPr>
        <w:t>-3</w:t>
      </w:r>
      <w:r w:rsidR="007A3CC2">
        <w:rPr>
          <w:rFonts w:ascii="Times New Roman" w:hAnsi="Times New Roman" w:cs="Times New Roman" w:hint="eastAsia"/>
          <w:sz w:val="30"/>
          <w:szCs w:val="30"/>
        </w:rPr>
        <w:t>）</w:t>
      </w:r>
    </w:p>
    <w:p w14:paraId="7465607B" w14:textId="7777777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上年度镇政府工作报告及科技工作总结</w:t>
      </w:r>
    </w:p>
    <w:p w14:paraId="70334E36" w14:textId="7777777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镇街（或县、地市）出台的相关科技政策</w:t>
      </w:r>
    </w:p>
    <w:p w14:paraId="7B4C5BAF" w14:textId="7777777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镇</w:t>
      </w:r>
      <w:proofErr w:type="gramStart"/>
      <w:r>
        <w:rPr>
          <w:rFonts w:ascii="Times New Roman" w:hAnsi="Times New Roman" w:cs="Times New Roman"/>
          <w:sz w:val="30"/>
          <w:szCs w:val="30"/>
        </w:rPr>
        <w:t>街获得</w:t>
      </w:r>
      <w:proofErr w:type="gramEnd"/>
      <w:r>
        <w:rPr>
          <w:rFonts w:ascii="Times New Roman" w:hAnsi="Times New Roman" w:cs="Times New Roman"/>
          <w:sz w:val="30"/>
          <w:szCs w:val="30"/>
        </w:rPr>
        <w:t>的荣誉、特色产业及镇容镇貌图片</w:t>
      </w:r>
    </w:p>
    <w:p w14:paraId="3B664255" w14:textId="7777777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特色产业相关企业介绍材料</w:t>
      </w:r>
    </w:p>
    <w:p w14:paraId="5D0B9729" w14:textId="77777777" w:rsidR="00954E78" w:rsidRDefault="00954E78" w:rsidP="00954E78">
      <w:pPr>
        <w:numPr>
          <w:ilvl w:val="0"/>
          <w:numId w:val="1"/>
        </w:numPr>
        <w:ind w:firstLineChars="200"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>申报单位需补充说明的其他相关材料</w:t>
      </w:r>
    </w:p>
    <w:p w14:paraId="20B2E965" w14:textId="77777777" w:rsidR="00122895" w:rsidRPr="00954E78" w:rsidRDefault="00122895"/>
    <w:sectPr w:rsidR="00122895" w:rsidRPr="0095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6F3DA" w14:textId="77777777" w:rsidR="009E31E5" w:rsidRDefault="009E31E5" w:rsidP="00954E78">
      <w:r>
        <w:separator/>
      </w:r>
    </w:p>
  </w:endnote>
  <w:endnote w:type="continuationSeparator" w:id="0">
    <w:p w14:paraId="0B513AB8" w14:textId="77777777" w:rsidR="009E31E5" w:rsidRDefault="009E31E5" w:rsidP="0095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5C77" w14:textId="77777777" w:rsidR="009E31E5" w:rsidRDefault="009E31E5" w:rsidP="00954E78">
      <w:r>
        <w:separator/>
      </w:r>
    </w:p>
  </w:footnote>
  <w:footnote w:type="continuationSeparator" w:id="0">
    <w:p w14:paraId="6283908D" w14:textId="77777777" w:rsidR="009E31E5" w:rsidRDefault="009E31E5" w:rsidP="0095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F4C71"/>
    <w:multiLevelType w:val="singleLevel"/>
    <w:tmpl w:val="534F4C7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363BEC"/>
    <w:rsid w:val="00122895"/>
    <w:rsid w:val="00135F28"/>
    <w:rsid w:val="007A3CC2"/>
    <w:rsid w:val="00954E78"/>
    <w:rsid w:val="009E31E5"/>
    <w:rsid w:val="413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D22D4"/>
  <w15:docId w15:val="{4B27F02E-54B5-430A-B9D0-2E5FEB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4E78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95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4E78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</dc:creator>
  <cp:lastModifiedBy>vv7737</cp:lastModifiedBy>
  <cp:revision>3</cp:revision>
  <dcterms:created xsi:type="dcterms:W3CDTF">2016-03-18T10:06:00Z</dcterms:created>
  <dcterms:modified xsi:type="dcterms:W3CDTF">2020-09-04T07:49:00Z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