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29" w:rsidRPr="00F84A49" w:rsidRDefault="00200629">
      <w:pPr>
        <w:pStyle w:val="PlainText"/>
        <w:spacing w:line="380" w:lineRule="exact"/>
        <w:rPr>
          <w:rFonts w:ascii="仿宋_GB2312" w:hAnsi="Times New Roman"/>
          <w:kern w:val="0"/>
          <w:sz w:val="30"/>
          <w:szCs w:val="30"/>
        </w:rPr>
      </w:pPr>
      <w:r w:rsidRPr="00F84A49">
        <w:rPr>
          <w:rFonts w:ascii="仿宋_GB2312" w:hAnsi="Times New Roman" w:hint="eastAsia"/>
          <w:kern w:val="0"/>
          <w:sz w:val="30"/>
          <w:szCs w:val="30"/>
        </w:rPr>
        <w:t>附件</w:t>
      </w:r>
      <w:r w:rsidRPr="00F84A49">
        <w:rPr>
          <w:rFonts w:ascii="仿宋_GB2312" w:hAnsi="Times New Roman"/>
          <w:kern w:val="0"/>
          <w:sz w:val="30"/>
          <w:szCs w:val="30"/>
        </w:rPr>
        <w:t>2</w:t>
      </w:r>
    </w:p>
    <w:p w:rsidR="00200629" w:rsidRPr="00F84A49" w:rsidRDefault="00200629">
      <w:pPr>
        <w:pStyle w:val="PlainText"/>
        <w:spacing w:line="380" w:lineRule="exact"/>
        <w:jc w:val="center"/>
        <w:rPr>
          <w:rFonts w:ascii="黑体" w:eastAsia="黑体" w:hAnsi="Times New Roman"/>
          <w:b/>
          <w:kern w:val="0"/>
          <w:sz w:val="32"/>
          <w:szCs w:val="32"/>
        </w:rPr>
      </w:pPr>
      <w:r w:rsidRPr="00F84A49">
        <w:rPr>
          <w:rFonts w:ascii="黑体" w:eastAsia="黑体" w:hAnsi="Times New Roman" w:hint="eastAsia"/>
          <w:b/>
          <w:kern w:val="0"/>
          <w:sz w:val="32"/>
          <w:szCs w:val="32"/>
        </w:rPr>
        <w:t>考生面试须知</w:t>
      </w:r>
    </w:p>
    <w:p w:rsidR="00200629" w:rsidRPr="00F84A49" w:rsidRDefault="00200629">
      <w:pPr>
        <w:pStyle w:val="PlainText"/>
        <w:spacing w:line="38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</w:p>
    <w:p w:rsidR="00200629" w:rsidRPr="00F84A49" w:rsidRDefault="00200629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F84A49">
        <w:rPr>
          <w:rFonts w:ascii="仿宋_GB2312" w:eastAsia="仿宋_GB2312" w:hint="eastAsia"/>
          <w:kern w:val="0"/>
          <w:sz w:val="30"/>
          <w:szCs w:val="30"/>
        </w:rPr>
        <w:t>一、考生须按照公布的面试（实际技能操作）时间与考场安排，最迟在当天考核开始前</w:t>
      </w:r>
      <w:r w:rsidRPr="00F84A49">
        <w:rPr>
          <w:rFonts w:ascii="仿宋_GB2312" w:eastAsia="仿宋_GB2312"/>
          <w:kern w:val="0"/>
          <w:sz w:val="30"/>
          <w:szCs w:val="30"/>
        </w:rPr>
        <w:t>45</w:t>
      </w:r>
      <w:r w:rsidRPr="00F84A49">
        <w:rPr>
          <w:rFonts w:ascii="仿宋_GB2312" w:eastAsia="仿宋_GB2312" w:hint="eastAsia"/>
          <w:kern w:val="0"/>
          <w:sz w:val="30"/>
          <w:szCs w:val="30"/>
        </w:rPr>
        <w:t>分钟凭本人笔试准考证和身份证到指定考场报到，参加考核抽签。考生所携</w:t>
      </w:r>
      <w:bookmarkStart w:id="0" w:name="_GoBack"/>
      <w:bookmarkEnd w:id="0"/>
      <w:r w:rsidRPr="00F84A49">
        <w:rPr>
          <w:rFonts w:ascii="仿宋_GB2312" w:eastAsia="仿宋_GB2312" w:hint="eastAsia"/>
          <w:kern w:val="0"/>
          <w:sz w:val="30"/>
          <w:szCs w:val="30"/>
        </w:rPr>
        <w:t>带的通讯工具和音频、视频发射、接收设备关闭后连同背包、书包等其他物品交工作人员统一保管、考完离场时领回。</w:t>
      </w:r>
    </w:p>
    <w:p w:rsidR="00200629" w:rsidRPr="00F84A49" w:rsidRDefault="00200629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F84A49">
        <w:rPr>
          <w:rFonts w:ascii="仿宋_GB2312" w:eastAsia="仿宋_GB2312" w:hint="eastAsia"/>
          <w:kern w:val="0"/>
          <w:sz w:val="30"/>
          <w:szCs w:val="30"/>
        </w:rPr>
        <w:t>二、考核当天上午</w:t>
      </w:r>
      <w:r w:rsidRPr="00F84A49">
        <w:rPr>
          <w:rFonts w:ascii="仿宋_GB2312" w:eastAsia="仿宋_GB2312"/>
          <w:kern w:val="0"/>
          <w:sz w:val="30"/>
          <w:szCs w:val="30"/>
        </w:rPr>
        <w:t>8:45</w:t>
      </w:r>
      <w:r w:rsidRPr="00F84A49">
        <w:rPr>
          <w:rFonts w:ascii="仿宋_GB2312" w:eastAsia="仿宋_GB2312" w:hint="eastAsia"/>
          <w:kern w:val="0"/>
          <w:sz w:val="30"/>
          <w:szCs w:val="30"/>
        </w:rPr>
        <w:t>没有到达考场的考生，按自动放弃面试（实际技能操作）资格处理；对证件携带不齐的，取消面试（实际技能操作）资格。</w:t>
      </w:r>
    </w:p>
    <w:p w:rsidR="00200629" w:rsidRPr="00F84A49" w:rsidRDefault="00200629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F84A49">
        <w:rPr>
          <w:rFonts w:ascii="仿宋_GB2312" w:eastAsia="仿宋_GB2312" w:hint="eastAsia"/>
          <w:kern w:val="0"/>
          <w:sz w:val="30"/>
          <w:szCs w:val="30"/>
        </w:rPr>
        <w:t>三、考生进入考场必须全程佩戴口罩，经工作人员查验考生的健康码是否异常，并进行体温检测后方可进入考场，</w:t>
      </w:r>
      <w:r w:rsidRPr="00F84A49">
        <w:rPr>
          <w:rFonts w:ascii="仿宋_GB2312" w:eastAsia="仿宋_GB2312" w:hAnsi="仿宋_GB2312" w:cs="仿宋_GB2312" w:hint="eastAsia"/>
          <w:sz w:val="30"/>
          <w:szCs w:val="30"/>
        </w:rPr>
        <w:t>考生应如实提前告知工作人员，其是否属于仍在隔离治疗期的确诊、疑似病例或无症状感染者，以及隔离期未满的密切接触者和国（境）外入境人员，此类人员属于不得参加考试的人员。凡隐瞒或谎报旅居史、接触史、健康状况等疫情防控重点信息，不配合工作人员进行防疫检测、询问、排查、送诊等造成严重后果的考生，相关部门依法依规予以处理。</w:t>
      </w:r>
    </w:p>
    <w:p w:rsidR="00200629" w:rsidRPr="00F84A49" w:rsidRDefault="00200629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F84A49">
        <w:rPr>
          <w:rFonts w:ascii="仿宋_GB2312" w:eastAsia="仿宋_GB2312" w:hint="eastAsia"/>
          <w:kern w:val="0"/>
          <w:sz w:val="30"/>
          <w:szCs w:val="30"/>
        </w:rPr>
        <w:t>四、</w:t>
      </w:r>
      <w:r w:rsidRPr="00F84A49">
        <w:rPr>
          <w:rFonts w:ascii="仿宋_GB2312" w:eastAsia="仿宋_GB2312" w:hint="eastAsia"/>
          <w:sz w:val="30"/>
          <w:szCs w:val="30"/>
        </w:rPr>
        <w:t>考生不得穿制服或有明显文字或图案标识的服装参加</w:t>
      </w:r>
      <w:r w:rsidRPr="00F84A49">
        <w:rPr>
          <w:rFonts w:ascii="仿宋_GB2312" w:eastAsia="仿宋_GB2312" w:hint="eastAsia"/>
          <w:kern w:val="0"/>
          <w:sz w:val="30"/>
          <w:szCs w:val="30"/>
        </w:rPr>
        <w:t>面试（实际技能操作）</w:t>
      </w:r>
      <w:r w:rsidRPr="00F84A49">
        <w:rPr>
          <w:rFonts w:ascii="仿宋_GB2312" w:eastAsia="仿宋_GB2312" w:hint="eastAsia"/>
          <w:sz w:val="30"/>
          <w:szCs w:val="30"/>
        </w:rPr>
        <w:t>。</w:t>
      </w:r>
    </w:p>
    <w:p w:rsidR="00200629" w:rsidRPr="00F84A49" w:rsidRDefault="00200629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F84A49">
        <w:rPr>
          <w:rFonts w:ascii="仿宋_GB2312" w:eastAsia="仿宋_GB2312" w:hint="eastAsia"/>
          <w:kern w:val="0"/>
          <w:sz w:val="30"/>
          <w:szCs w:val="30"/>
        </w:rPr>
        <w:t>五、考生报到后，工作人员按分组顺序组织考生抽签，决定面试（实际技能操作）的先后顺序，考生应按抽签确定的面试（实际技能操作）顺序进行面试（实际技能操作）。</w:t>
      </w:r>
    </w:p>
    <w:p w:rsidR="00200629" w:rsidRPr="00F84A49" w:rsidRDefault="00200629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F84A49">
        <w:rPr>
          <w:rFonts w:ascii="仿宋_GB2312" w:eastAsia="仿宋_GB2312" w:hint="eastAsia"/>
          <w:kern w:val="0"/>
          <w:sz w:val="30"/>
          <w:szCs w:val="30"/>
        </w:rPr>
        <w:t>六、面试（实际技能操作）开始后，工作人员按抽签顺序逐一引导考生进入面试室面试（实际技能操作）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200629" w:rsidRPr="00F84A49" w:rsidRDefault="00200629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F84A49">
        <w:rPr>
          <w:rFonts w:ascii="仿宋_GB2312" w:eastAsia="仿宋_GB2312" w:hint="eastAsia"/>
          <w:kern w:val="0"/>
          <w:sz w:val="30"/>
          <w:szCs w:val="30"/>
        </w:rPr>
        <w:t>七、考生在候考和候分过程中必须佩戴口罩，只有在进入面试室入座后才能摘下口罩进行答题，答题结束后佩戴口罩离开面试室。</w:t>
      </w:r>
    </w:p>
    <w:p w:rsidR="00200629" w:rsidRPr="00F84A49" w:rsidRDefault="00200629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F84A49">
        <w:rPr>
          <w:rFonts w:ascii="仿宋_GB2312" w:eastAsia="仿宋_GB2312" w:hint="eastAsia"/>
          <w:kern w:val="0"/>
          <w:sz w:val="30"/>
          <w:szCs w:val="30"/>
        </w:rPr>
        <w:t>八、考生必须以普通话回答评委提问。在考核中，应严格按照评委的提问回答，不得报告、透露或暗示个人信息，其身份以抽签编码显示。考生对评委的提问不清楚的，可要求评委重新念题。</w:t>
      </w:r>
    </w:p>
    <w:p w:rsidR="00200629" w:rsidRPr="00F84A49" w:rsidRDefault="00200629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F84A49">
        <w:rPr>
          <w:rFonts w:ascii="仿宋_GB2312" w:eastAsia="仿宋_GB2312" w:hint="eastAsia"/>
          <w:kern w:val="0"/>
          <w:sz w:val="30"/>
          <w:szCs w:val="30"/>
        </w:rPr>
        <w:t>九、面试（实际技能操作）结束后，考生到候分室等候，待考核成绩统计完毕，签收考核成绩回执。考生须服从评委对自己的成绩评定，不得要求加分、查分、复试或无理取闹。</w:t>
      </w:r>
    </w:p>
    <w:p w:rsidR="00200629" w:rsidRPr="00F84A49" w:rsidRDefault="00200629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F84A49">
        <w:rPr>
          <w:rFonts w:ascii="仿宋_GB2312" w:eastAsia="仿宋_GB2312" w:hint="eastAsia"/>
          <w:kern w:val="0"/>
          <w:sz w:val="30"/>
          <w:szCs w:val="30"/>
        </w:rPr>
        <w:t>十、考生在面试（实际技能操作）完毕取得成绩回执后，应立即离开考场，不得在考场附近逗留。</w:t>
      </w:r>
    </w:p>
    <w:p w:rsidR="00200629" w:rsidRPr="00F84A49" w:rsidRDefault="00200629">
      <w:pPr>
        <w:spacing w:line="440" w:lineRule="exact"/>
        <w:ind w:firstLineChars="200" w:firstLine="600"/>
      </w:pPr>
      <w:r w:rsidRPr="00F84A49">
        <w:rPr>
          <w:rFonts w:ascii="仿宋_GB2312" w:eastAsia="仿宋_GB2312" w:hint="eastAsia"/>
          <w:kern w:val="0"/>
          <w:sz w:val="30"/>
          <w:szCs w:val="30"/>
        </w:rPr>
        <w:t>十一、考生应接受现场工作人员的管理，对违反面试（实际技能操作）规定的，将按照《广东省事业单位公开招聘人员考核工作规范（试行）》进行严肃处理。</w:t>
      </w:r>
    </w:p>
    <w:sectPr w:rsidR="00200629" w:rsidRPr="00F84A49" w:rsidSect="00364A0F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E2796E"/>
    <w:rsid w:val="000C0DFA"/>
    <w:rsid w:val="00200629"/>
    <w:rsid w:val="00364A0F"/>
    <w:rsid w:val="00B6790A"/>
    <w:rsid w:val="00CA5B15"/>
    <w:rsid w:val="00F84A49"/>
    <w:rsid w:val="05C3375E"/>
    <w:rsid w:val="29093CA4"/>
    <w:rsid w:val="2C2425F6"/>
    <w:rsid w:val="32E2796E"/>
    <w:rsid w:val="71C85B2D"/>
    <w:rsid w:val="7371146D"/>
    <w:rsid w:val="73FE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0F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64A0F"/>
    <w:rPr>
      <w:rFonts w:ascii="宋体" w:eastAsia="仿宋_GB2312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0525"/>
    <w:rPr>
      <w:rFonts w:ascii="宋体" w:hAnsi="Courier New" w:cs="Courier New"/>
      <w:szCs w:val="21"/>
    </w:rPr>
  </w:style>
  <w:style w:type="paragraph" w:styleId="NormalWeb">
    <w:name w:val="Normal (Web)"/>
    <w:basedOn w:val="Normal"/>
    <w:uiPriority w:val="99"/>
    <w:rsid w:val="00364A0F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155</Words>
  <Characters>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</dc:creator>
  <cp:keywords/>
  <dc:description/>
  <cp:lastModifiedBy>微软用户</cp:lastModifiedBy>
  <cp:revision>3</cp:revision>
  <dcterms:created xsi:type="dcterms:W3CDTF">2018-01-02T02:31:00Z</dcterms:created>
  <dcterms:modified xsi:type="dcterms:W3CDTF">2020-11-30T10:18:00Z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