
<file path=[Content_Types].xml><?xml version="1.0" encoding="utf-8"?>
<Types xmlns="http://schemas.openxmlformats.org/package/2006/content-types">
  <Default Extension="xml" ContentType="application/xml"/>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widowControl/>
        <w:adjustRightInd w:val="0"/>
        <w:jc w:val="center"/>
        <w:rPr>
          <w:rFonts w:eastAsia="黑体" w:cs="Times New Roman"/>
          <w:b/>
          <w:bCs/>
          <w:kern w:val="0"/>
          <w:sz w:val="30"/>
          <w:szCs w:val="32"/>
        </w:rPr>
      </w:pPr>
      <w:bookmarkStart w:id="0" w:name="_Toc75536356"/>
    </w:p>
    <w:p>
      <w:pPr>
        <w:widowControl/>
        <w:adjustRightInd w:val="0"/>
        <w:jc w:val="center"/>
        <w:rPr>
          <w:rFonts w:eastAsia="黑体" w:cs="Times New Roman"/>
          <w:b/>
          <w:bCs/>
          <w:kern w:val="0"/>
          <w:sz w:val="30"/>
          <w:szCs w:val="32"/>
        </w:rPr>
      </w:pPr>
    </w:p>
    <w:p>
      <w:pPr>
        <w:widowControl/>
        <w:adjustRightInd w:val="0"/>
        <w:jc w:val="center"/>
        <w:rPr>
          <w:rFonts w:eastAsia="黑体" w:cs="Times New Roman"/>
          <w:b/>
          <w:bCs/>
          <w:kern w:val="0"/>
          <w:sz w:val="30"/>
          <w:szCs w:val="32"/>
        </w:rPr>
      </w:pPr>
    </w:p>
    <w:p>
      <w:pPr>
        <w:keepNext w:val="0"/>
        <w:keepLines w:val="0"/>
        <w:pageBreakBefore w:val="0"/>
        <w:widowControl/>
        <w:kinsoku/>
        <w:wordWrap/>
        <w:overflowPunct/>
        <w:topLinePunct w:val="0"/>
        <w:autoSpaceDE/>
        <w:autoSpaceDN/>
        <w:bidi w:val="0"/>
        <w:adjustRightInd w:val="0"/>
        <w:snapToGrid/>
        <w:spacing w:line="720" w:lineRule="exact"/>
        <w:jc w:val="center"/>
        <w:textAlignment w:val="auto"/>
        <w:outlineLvl w:val="0"/>
        <w:rPr>
          <w:rFonts w:ascii="方正小标宋简体" w:hAnsi="方正小标宋简体" w:eastAsia="方正小标宋简体" w:cs="方正小标宋简体"/>
          <w:b w:val="0"/>
          <w:bCs w:val="0"/>
          <w:spacing w:val="20"/>
          <w:sz w:val="52"/>
          <w:szCs w:val="52"/>
        </w:rPr>
      </w:pPr>
      <w:r>
        <w:rPr>
          <w:rFonts w:hint="eastAsia" w:ascii="方正小标宋简体" w:hAnsi="方正小标宋简体" w:eastAsia="方正小标宋简体" w:cs="方正小标宋简体"/>
          <w:b w:val="0"/>
          <w:bCs w:val="0"/>
          <w:spacing w:val="20"/>
          <w:sz w:val="52"/>
          <w:szCs w:val="52"/>
        </w:rPr>
        <w:t>乐昌市新增农村集中式饮用水水源保护区划分方案</w:t>
      </w:r>
    </w:p>
    <w:p>
      <w:pPr>
        <w:widowControl/>
        <w:adjustRightInd w:val="0"/>
        <w:jc w:val="center"/>
        <w:rPr>
          <w:rFonts w:hint="eastAsia" w:ascii="方正小标宋简体" w:hAnsi="方正小标宋简体" w:eastAsia="方正小标宋简体" w:cs="方正小标宋简体"/>
          <w:spacing w:val="20"/>
          <w:kern w:val="0"/>
          <w:sz w:val="44"/>
          <w:szCs w:val="44"/>
          <w:lang w:val="en-US" w:eastAsia="zh-CN"/>
        </w:rPr>
      </w:pPr>
      <w:r>
        <w:rPr>
          <w:rFonts w:hint="eastAsia" w:ascii="方正小标宋简体" w:hAnsi="方正小标宋简体" w:eastAsia="方正小标宋简体" w:cs="方正小标宋简体"/>
          <w:spacing w:val="20"/>
          <w:kern w:val="0"/>
          <w:sz w:val="44"/>
          <w:szCs w:val="44"/>
          <w:lang w:val="en-US" w:eastAsia="zh-CN"/>
        </w:rPr>
        <w:t>（征求意见</w:t>
      </w:r>
      <w:bookmarkStart w:id="3" w:name="_GoBack"/>
      <w:bookmarkEnd w:id="3"/>
      <w:r>
        <w:rPr>
          <w:rFonts w:hint="eastAsia" w:ascii="方正小标宋简体" w:hAnsi="方正小标宋简体" w:eastAsia="方正小标宋简体" w:cs="方正小标宋简体"/>
          <w:spacing w:val="20"/>
          <w:kern w:val="0"/>
          <w:sz w:val="44"/>
          <w:szCs w:val="44"/>
          <w:lang w:val="en-US" w:eastAsia="zh-CN"/>
        </w:rPr>
        <w:t>稿）</w:t>
      </w:r>
    </w:p>
    <w:p>
      <w:pPr>
        <w:widowControl/>
        <w:adjustRightInd w:val="0"/>
        <w:jc w:val="center"/>
        <w:rPr>
          <w:rFonts w:ascii="仿宋" w:hAnsi="仿宋" w:eastAsia="仿宋" w:cs="仿宋"/>
          <w:spacing w:val="20"/>
          <w:kern w:val="0"/>
          <w:sz w:val="24"/>
          <w:szCs w:val="24"/>
        </w:rPr>
      </w:pPr>
    </w:p>
    <w:p>
      <w:pPr>
        <w:widowControl/>
        <w:adjustRightInd w:val="0"/>
        <w:jc w:val="center"/>
        <w:rPr>
          <w:rFonts w:ascii="仿宋" w:hAnsi="仿宋" w:eastAsia="仿宋" w:cs="仿宋"/>
          <w:spacing w:val="20"/>
          <w:kern w:val="0"/>
          <w:sz w:val="24"/>
          <w:szCs w:val="24"/>
        </w:rPr>
      </w:pPr>
    </w:p>
    <w:p>
      <w:pPr>
        <w:widowControl/>
        <w:adjustRightInd w:val="0"/>
        <w:jc w:val="center"/>
        <w:rPr>
          <w:rFonts w:ascii="仿宋" w:hAnsi="仿宋" w:eastAsia="仿宋" w:cs="仿宋"/>
          <w:spacing w:val="20"/>
          <w:kern w:val="0"/>
          <w:sz w:val="24"/>
          <w:szCs w:val="24"/>
        </w:rPr>
      </w:pPr>
    </w:p>
    <w:p>
      <w:pPr>
        <w:widowControl/>
        <w:adjustRightInd w:val="0"/>
        <w:jc w:val="center"/>
        <w:rPr>
          <w:rFonts w:ascii="仿宋" w:hAnsi="仿宋" w:eastAsia="仿宋" w:cs="仿宋"/>
          <w:spacing w:val="20"/>
          <w:kern w:val="0"/>
          <w:sz w:val="24"/>
          <w:szCs w:val="24"/>
        </w:rPr>
      </w:pPr>
    </w:p>
    <w:p>
      <w:pPr>
        <w:widowControl/>
        <w:adjustRightInd w:val="0"/>
        <w:jc w:val="center"/>
        <w:rPr>
          <w:rFonts w:ascii="仿宋" w:hAnsi="仿宋" w:eastAsia="仿宋" w:cs="仿宋"/>
          <w:spacing w:val="20"/>
          <w:kern w:val="0"/>
          <w:sz w:val="24"/>
          <w:szCs w:val="24"/>
        </w:rPr>
      </w:pPr>
    </w:p>
    <w:p>
      <w:pPr>
        <w:widowControl/>
        <w:adjustRightInd w:val="0"/>
        <w:jc w:val="center"/>
        <w:rPr>
          <w:rFonts w:ascii="仿宋" w:hAnsi="仿宋" w:eastAsia="仿宋" w:cs="仿宋"/>
          <w:spacing w:val="20"/>
          <w:kern w:val="0"/>
          <w:sz w:val="24"/>
          <w:szCs w:val="24"/>
        </w:rPr>
      </w:pPr>
    </w:p>
    <w:p>
      <w:pPr>
        <w:widowControl/>
        <w:adjustRightInd w:val="0"/>
        <w:jc w:val="center"/>
        <w:rPr>
          <w:rFonts w:ascii="仿宋" w:hAnsi="仿宋" w:eastAsia="仿宋" w:cs="仿宋"/>
          <w:spacing w:val="20"/>
          <w:kern w:val="0"/>
          <w:sz w:val="24"/>
          <w:szCs w:val="24"/>
        </w:rPr>
      </w:pPr>
    </w:p>
    <w:p>
      <w:pPr>
        <w:widowControl/>
        <w:adjustRightInd w:val="0"/>
        <w:jc w:val="center"/>
        <w:rPr>
          <w:rFonts w:ascii="仿宋" w:hAnsi="仿宋" w:eastAsia="仿宋" w:cs="仿宋"/>
          <w:spacing w:val="20"/>
          <w:kern w:val="0"/>
          <w:sz w:val="24"/>
          <w:szCs w:val="24"/>
        </w:rPr>
      </w:pPr>
    </w:p>
    <w:p>
      <w:pPr>
        <w:widowControl/>
        <w:adjustRightInd w:val="0"/>
        <w:jc w:val="center"/>
        <w:rPr>
          <w:rFonts w:ascii="仿宋" w:hAnsi="仿宋" w:eastAsia="仿宋" w:cs="仿宋"/>
          <w:spacing w:val="20"/>
          <w:kern w:val="0"/>
          <w:sz w:val="24"/>
          <w:szCs w:val="24"/>
        </w:rPr>
      </w:pPr>
    </w:p>
    <w:p>
      <w:pPr>
        <w:pStyle w:val="21"/>
        <w:ind w:left="560"/>
        <w:rPr>
          <w:rFonts w:ascii="仿宋" w:hAnsi="仿宋" w:eastAsia="仿宋" w:cs="仿宋"/>
        </w:rPr>
      </w:pPr>
    </w:p>
    <w:p/>
    <w:p>
      <w:pPr>
        <w:rPr>
          <w:rFonts w:ascii="仿宋" w:hAnsi="仿宋" w:eastAsia="仿宋" w:cs="仿宋"/>
        </w:rPr>
      </w:pPr>
    </w:p>
    <w:p>
      <w:pPr>
        <w:pStyle w:val="2"/>
      </w:pPr>
    </w:p>
    <w:p>
      <w:pPr>
        <w:keepNext w:val="0"/>
        <w:keepLines w:val="0"/>
        <w:pageBreakBefore w:val="0"/>
        <w:widowControl w:val="0"/>
        <w:kinsoku/>
        <w:wordWrap/>
        <w:overflowPunct/>
        <w:topLinePunct w:val="0"/>
        <w:autoSpaceDE/>
        <w:autoSpaceDN/>
        <w:bidi w:val="0"/>
        <w:adjustRightInd w:val="0"/>
        <w:snapToGrid/>
        <w:spacing w:line="560" w:lineRule="exact"/>
        <w:jc w:val="center"/>
        <w:textAlignment w:val="auto"/>
        <w:outlineLvl w:val="0"/>
        <w:rPr>
          <w:rFonts w:hint="eastAsia" w:ascii="黑体" w:hAnsi="黑体" w:eastAsia="黑体" w:cs="黑体"/>
          <w:bCs/>
          <w:spacing w:val="28"/>
          <w:kern w:val="0"/>
          <w:sz w:val="32"/>
          <w:szCs w:val="32"/>
        </w:rPr>
      </w:pPr>
      <w:r>
        <w:rPr>
          <w:rFonts w:hint="eastAsia" w:ascii="黑体" w:hAnsi="黑体" w:eastAsia="黑体" w:cs="黑体"/>
          <w:bCs/>
          <w:spacing w:val="28"/>
          <w:kern w:val="0"/>
          <w:sz w:val="32"/>
          <w:szCs w:val="32"/>
          <w:lang w:eastAsia="zh-CN"/>
        </w:rPr>
        <w:t>乐昌市</w:t>
      </w:r>
      <w:r>
        <w:rPr>
          <w:rFonts w:hint="eastAsia" w:ascii="黑体" w:hAnsi="黑体" w:eastAsia="黑体" w:cs="黑体"/>
          <w:bCs/>
          <w:spacing w:val="28"/>
          <w:kern w:val="0"/>
          <w:sz w:val="32"/>
          <w:szCs w:val="32"/>
        </w:rPr>
        <w:t>人民政府</w:t>
      </w:r>
    </w:p>
    <w:p>
      <w:pPr>
        <w:keepNext w:val="0"/>
        <w:keepLines w:val="0"/>
        <w:pageBreakBefore w:val="0"/>
        <w:widowControl w:val="0"/>
        <w:kinsoku/>
        <w:wordWrap/>
        <w:overflowPunct/>
        <w:topLinePunct w:val="0"/>
        <w:autoSpaceDE/>
        <w:autoSpaceDN/>
        <w:bidi w:val="0"/>
        <w:adjustRightInd w:val="0"/>
        <w:snapToGrid/>
        <w:spacing w:line="560" w:lineRule="exact"/>
        <w:jc w:val="center"/>
        <w:textAlignment w:val="auto"/>
        <w:outlineLvl w:val="0"/>
        <w:rPr>
          <w:rFonts w:hint="eastAsia" w:ascii="黑体" w:hAnsi="黑体" w:eastAsia="黑体" w:cs="黑体"/>
          <w:bCs/>
          <w:spacing w:val="28"/>
          <w:kern w:val="0"/>
          <w:sz w:val="32"/>
          <w:szCs w:val="32"/>
        </w:rPr>
      </w:pPr>
      <w:r>
        <w:rPr>
          <w:rFonts w:hint="eastAsia" w:ascii="黑体" w:hAnsi="黑体" w:eastAsia="黑体" w:cs="黑体"/>
          <w:bCs/>
          <w:spacing w:val="28"/>
          <w:kern w:val="0"/>
          <w:sz w:val="32"/>
          <w:szCs w:val="32"/>
          <w:lang w:val="en-US" w:eastAsia="zh-CN"/>
        </w:rPr>
        <w:t>2023</w:t>
      </w:r>
      <w:r>
        <w:rPr>
          <w:rFonts w:hint="eastAsia" w:ascii="黑体" w:hAnsi="黑体" w:eastAsia="黑体" w:cs="黑体"/>
          <w:bCs/>
          <w:spacing w:val="28"/>
          <w:kern w:val="0"/>
          <w:sz w:val="32"/>
          <w:szCs w:val="32"/>
        </w:rPr>
        <w:t>年</w:t>
      </w:r>
      <w:r>
        <w:rPr>
          <w:rFonts w:hint="eastAsia" w:ascii="黑体" w:hAnsi="黑体" w:eastAsia="黑体" w:cs="黑体"/>
          <w:bCs/>
          <w:spacing w:val="28"/>
          <w:kern w:val="0"/>
          <w:sz w:val="32"/>
          <w:szCs w:val="32"/>
          <w:lang w:val="en-US" w:eastAsia="zh-CN"/>
        </w:rPr>
        <w:t>8</w:t>
      </w:r>
      <w:r>
        <w:rPr>
          <w:rFonts w:hint="eastAsia" w:ascii="黑体" w:hAnsi="黑体" w:eastAsia="黑体" w:cs="黑体"/>
          <w:bCs/>
          <w:spacing w:val="28"/>
          <w:kern w:val="0"/>
          <w:sz w:val="32"/>
          <w:szCs w:val="32"/>
        </w:rPr>
        <w:t>月</w:t>
      </w:r>
    </w:p>
    <w:p>
      <w:pPr>
        <w:ind w:firstLine="560" w:firstLineChars="200"/>
        <w:sectPr>
          <w:headerReference r:id="rId6" w:type="first"/>
          <w:footerReference r:id="rId8" w:type="first"/>
          <w:headerReference r:id="rId5" w:type="default"/>
          <w:footerReference r:id="rId7" w:type="default"/>
          <w:pgSz w:w="11906" w:h="16838"/>
          <w:pgMar w:top="2098" w:right="1474" w:bottom="1984" w:left="1587" w:header="851" w:footer="992" w:gutter="0"/>
          <w:pgNumType w:fmt="decimal" w:start="0"/>
          <w:cols w:space="425" w:num="1"/>
          <w:titlePg/>
          <w:docGrid w:type="lines" w:linePitch="381" w:charSpace="0"/>
        </w:sectPr>
      </w:pPr>
    </w:p>
    <w:p>
      <w:pPr>
        <w:keepNext w:val="0"/>
        <w:keepLines w:val="0"/>
        <w:pageBreakBefore w:val="0"/>
        <w:widowControl w:val="0"/>
        <w:kinsoku/>
        <w:wordWrap/>
        <w:overflowPunct/>
        <w:topLinePunct w:val="0"/>
        <w:autoSpaceDE/>
        <w:autoSpaceDN/>
        <w:bidi w:val="0"/>
        <w:adjustRightInd/>
        <w:snapToGrid/>
        <w:spacing w:line="600" w:lineRule="exact"/>
        <w:jc w:val="center"/>
        <w:textAlignment w:val="auto"/>
        <w:outlineLvl w:val="0"/>
        <w:rPr>
          <w:rFonts w:hint="eastAsia" w:ascii="方正小标宋简体" w:hAnsi="方正小标宋简体" w:eastAsia="方正小标宋简体" w:cs="方正小标宋简体"/>
          <w:spacing w:val="20"/>
          <w:sz w:val="44"/>
          <w:szCs w:val="44"/>
          <w:lang w:eastAsia="zh-CN"/>
        </w:rPr>
      </w:pPr>
      <w:r>
        <w:rPr>
          <w:rFonts w:hint="eastAsia" w:ascii="方正小标宋简体" w:hAnsi="方正小标宋简体" w:eastAsia="方正小标宋简体" w:cs="方正小标宋简体"/>
          <w:spacing w:val="20"/>
          <w:sz w:val="44"/>
          <w:szCs w:val="44"/>
          <w:lang w:eastAsia="zh-CN"/>
        </w:rPr>
        <w:t>乐昌市新增农村集中式饮用水水源保护区划分方案</w:t>
      </w:r>
    </w:p>
    <w:p>
      <w:pPr>
        <w:bidi w:val="0"/>
      </w:pPr>
    </w:p>
    <w:p>
      <w:pPr>
        <w:pStyle w:val="2"/>
        <w:keepNext w:val="0"/>
        <w:keepLines w:val="0"/>
        <w:pageBreakBefore w:val="0"/>
        <w:widowControl w:val="0"/>
        <w:kinsoku/>
        <w:wordWrap/>
        <w:overflowPunct/>
        <w:topLinePunct w:val="0"/>
        <w:autoSpaceDE/>
        <w:autoSpaceDN/>
        <w:bidi w:val="0"/>
        <w:adjustRightInd/>
        <w:snapToGrid/>
        <w:spacing w:line="560" w:lineRule="exact"/>
        <w:ind w:firstLine="726"/>
        <w:textAlignment w:val="auto"/>
        <w:rPr>
          <w:rFonts w:hint="default" w:eastAsia="黑体" w:cs="Times New Roman"/>
          <w:color w:val="000000"/>
          <w:sz w:val="32"/>
          <w:szCs w:val="32"/>
          <w:shd w:val="clear" w:color="auto" w:fill="FFFFFF"/>
          <w:lang w:val="en-US"/>
        </w:rPr>
      </w:pPr>
      <w:r>
        <w:rPr>
          <w:rFonts w:hint="eastAsia" w:ascii="仿宋_GB2312" w:hAnsi="仿宋_GB2312" w:eastAsia="仿宋_GB2312" w:cs="仿宋_GB2312"/>
          <w:color w:val="000000"/>
          <w:kern w:val="2"/>
          <w:sz w:val="32"/>
          <w:szCs w:val="32"/>
          <w:lang w:val="en-US" w:eastAsia="zh-CN" w:bidi="ar-SA"/>
        </w:rPr>
        <w:t>根据《广东省水污染防治条例》规定“新建、改建、扩建的农村集中供水工程，应当同步开展饮用水水源保护区的划定工作。”乐昌市结合农村集中供水工程的实施情况，提出《乐昌市新增农村集中式饮用水水源保护区划分方案》</w:t>
      </w:r>
      <w:r>
        <w:rPr>
          <w:rFonts w:hint="eastAsia" w:ascii="仿宋_GB2312" w:hAnsi="仿宋_GB2312" w:eastAsia="仿宋_GB2312" w:cs="仿宋_GB2312"/>
          <w:sz w:val="32"/>
          <w:szCs w:val="32"/>
          <w:lang w:eastAsia="zh-CN"/>
        </w:rPr>
        <w:t>（</w:t>
      </w:r>
      <w:r>
        <w:rPr>
          <w:rFonts w:hint="eastAsia" w:ascii="仿宋_GB2312" w:hAnsi="仿宋_GB2312" w:eastAsia="仿宋_GB2312" w:cs="仿宋_GB2312"/>
          <w:sz w:val="32"/>
          <w:szCs w:val="32"/>
          <w:lang w:val="en-US" w:eastAsia="zh-CN"/>
        </w:rPr>
        <w:t>简称《划分方案》</w:t>
      </w:r>
      <w:r>
        <w:rPr>
          <w:rFonts w:hint="eastAsia" w:ascii="仿宋_GB2312" w:hAnsi="仿宋_GB2312" w:eastAsia="仿宋_GB2312" w:cs="仿宋_GB2312"/>
          <w:sz w:val="32"/>
          <w:szCs w:val="32"/>
          <w:lang w:eastAsia="zh-CN"/>
        </w:rPr>
        <w:t>）。《划分方案》的有关情况如下：</w:t>
      </w:r>
    </w:p>
    <w:p>
      <w:pPr>
        <w:keepNext w:val="0"/>
        <w:keepLines w:val="0"/>
        <w:pageBreakBefore w:val="0"/>
        <w:widowControl w:val="0"/>
        <w:kinsoku/>
        <w:wordWrap/>
        <w:overflowPunct/>
        <w:topLinePunct w:val="0"/>
        <w:autoSpaceDE/>
        <w:autoSpaceDN/>
        <w:bidi w:val="0"/>
        <w:adjustRightInd w:val="0"/>
        <w:snapToGrid w:val="0"/>
        <w:spacing w:line="560" w:lineRule="exact"/>
        <w:ind w:firstLine="640" w:firstLineChars="200"/>
        <w:textAlignment w:val="auto"/>
        <w:outlineLvl w:val="0"/>
        <w:rPr>
          <w:rFonts w:ascii="Times New Roman" w:hAnsi="Times New Roman" w:eastAsia="黑体" w:cs="Times New Roman"/>
          <w:color w:val="000000"/>
          <w:sz w:val="32"/>
          <w:szCs w:val="32"/>
          <w:shd w:val="clear" w:color="auto" w:fill="FFFFFF"/>
        </w:rPr>
      </w:pPr>
      <w:r>
        <w:rPr>
          <w:rFonts w:hint="eastAsia" w:ascii="Times New Roman" w:hAnsi="Times New Roman" w:eastAsia="黑体" w:cs="Times New Roman"/>
          <w:color w:val="000000"/>
          <w:sz w:val="32"/>
          <w:szCs w:val="32"/>
          <w:shd w:val="clear" w:color="auto" w:fill="FFFFFF"/>
        </w:rPr>
        <w:t>一、基本情况</w:t>
      </w:r>
    </w:p>
    <w:p>
      <w:pPr>
        <w:keepNext w:val="0"/>
        <w:keepLines w:val="0"/>
        <w:pageBreakBefore w:val="0"/>
        <w:widowControl w:val="0"/>
        <w:kinsoku/>
        <w:wordWrap/>
        <w:overflowPunct/>
        <w:topLinePunct w:val="0"/>
        <w:autoSpaceDE/>
        <w:autoSpaceDN/>
        <w:bidi w:val="0"/>
        <w:spacing w:line="560" w:lineRule="exact"/>
        <w:ind w:firstLine="640" w:firstLineChars="200"/>
        <w:textAlignment w:val="auto"/>
        <w:rPr>
          <w:rFonts w:hint="eastAsia" w:ascii="仿宋_GB2312" w:hAnsi="仿宋_GB2312" w:eastAsia="仿宋_GB2312" w:cs="仿宋_GB2312"/>
          <w:kern w:val="2"/>
          <w:sz w:val="32"/>
          <w:szCs w:val="32"/>
          <w:lang w:val="en-US" w:eastAsia="zh-CN" w:bidi="ar-SA"/>
        </w:rPr>
      </w:pPr>
      <w:r>
        <w:rPr>
          <w:rFonts w:hint="eastAsia" w:ascii="仿宋_GB2312" w:hAnsi="仿宋_GB2312" w:cs="仿宋_GB2312"/>
          <w:kern w:val="2"/>
          <w:sz w:val="32"/>
          <w:szCs w:val="32"/>
          <w:lang w:val="en-US" w:eastAsia="zh-CN" w:bidi="ar-SA"/>
        </w:rPr>
        <w:t>结合乐昌市实际情况，本次新增</w:t>
      </w:r>
      <w:r>
        <w:rPr>
          <w:rFonts w:hint="eastAsia" w:ascii="仿宋_GB2312" w:hAnsi="仿宋_GB2312" w:eastAsia="仿宋_GB2312" w:cs="仿宋_GB2312"/>
          <w:kern w:val="2"/>
          <w:sz w:val="32"/>
          <w:szCs w:val="32"/>
          <w:lang w:val="en-US" w:eastAsia="zh-CN" w:bidi="ar-SA"/>
        </w:rPr>
        <w:t>11宗</w:t>
      </w:r>
      <w:r>
        <w:rPr>
          <w:rFonts w:hint="eastAsia" w:ascii="仿宋_GB2312" w:hAnsi="仿宋_GB2312" w:cs="仿宋_GB2312"/>
          <w:kern w:val="2"/>
          <w:sz w:val="32"/>
          <w:szCs w:val="32"/>
          <w:lang w:val="en-US" w:eastAsia="zh-CN" w:bidi="ar-SA"/>
        </w:rPr>
        <w:t>农村集中式饮用水水源保护区</w:t>
      </w:r>
      <w:r>
        <w:rPr>
          <w:rFonts w:hint="eastAsia" w:ascii="仿宋_GB2312" w:hAnsi="仿宋_GB2312" w:eastAsia="仿宋_GB2312" w:cs="仿宋_GB2312"/>
          <w:kern w:val="2"/>
          <w:sz w:val="32"/>
          <w:szCs w:val="32"/>
          <w:lang w:val="en-US" w:eastAsia="zh-CN" w:bidi="ar-SA"/>
        </w:rPr>
        <w:t>，全部为在用</w:t>
      </w:r>
      <w:r>
        <w:rPr>
          <w:rFonts w:hint="eastAsia" w:ascii="仿宋_GB2312" w:hAnsi="仿宋_GB2312" w:cs="仿宋_GB2312"/>
          <w:kern w:val="2"/>
          <w:sz w:val="32"/>
          <w:szCs w:val="32"/>
          <w:lang w:val="en-US" w:eastAsia="zh-CN" w:bidi="ar-SA"/>
        </w:rPr>
        <w:t>饮用</w:t>
      </w:r>
      <w:r>
        <w:rPr>
          <w:rFonts w:hint="eastAsia" w:ascii="仿宋_GB2312" w:hAnsi="仿宋_GB2312" w:eastAsia="仿宋_GB2312" w:cs="仿宋_GB2312"/>
          <w:kern w:val="2"/>
          <w:sz w:val="32"/>
          <w:szCs w:val="32"/>
          <w:lang w:val="en-US" w:eastAsia="zh-CN" w:bidi="ar-SA"/>
        </w:rPr>
        <w:t>水源地，供水对象主要分布在乐城街道、坪石镇、廊田镇、庆云镇、白石镇、云岩镇、秀水镇、长来镇等8个镇（街）。本次新增11宗乡镇以下（村级）饮用水水源保护区面积482.86hm</w:t>
      </w:r>
      <w:r>
        <w:rPr>
          <w:rFonts w:hint="eastAsia" w:ascii="仿宋_GB2312" w:hAnsi="仿宋_GB2312" w:eastAsia="仿宋_GB2312" w:cs="仿宋_GB2312"/>
          <w:kern w:val="2"/>
          <w:sz w:val="32"/>
          <w:szCs w:val="32"/>
          <w:vertAlign w:val="superscript"/>
          <w:lang w:val="en-US" w:eastAsia="zh-CN" w:bidi="ar-SA"/>
        </w:rPr>
        <w:t>2</w:t>
      </w:r>
      <w:r>
        <w:rPr>
          <w:rFonts w:hint="eastAsia" w:ascii="仿宋_GB2312" w:hAnsi="仿宋_GB2312" w:eastAsia="仿宋_GB2312" w:cs="仿宋_GB2312"/>
          <w:kern w:val="2"/>
          <w:sz w:val="32"/>
          <w:szCs w:val="32"/>
          <w:lang w:val="en-US" w:eastAsia="zh-CN" w:bidi="ar-SA"/>
        </w:rPr>
        <w:t>，服务行政村11个，服务人口为24539人，供水量为2665m</w:t>
      </w:r>
      <w:r>
        <w:rPr>
          <w:rFonts w:hint="eastAsia" w:ascii="仿宋_GB2312" w:hAnsi="仿宋_GB2312" w:eastAsia="仿宋_GB2312" w:cs="仿宋_GB2312"/>
          <w:kern w:val="2"/>
          <w:sz w:val="32"/>
          <w:szCs w:val="32"/>
          <w:vertAlign w:val="superscript"/>
          <w:lang w:val="en-US" w:eastAsia="zh-CN" w:bidi="ar-SA"/>
        </w:rPr>
        <w:t>3</w:t>
      </w:r>
      <w:r>
        <w:rPr>
          <w:rFonts w:hint="eastAsia" w:ascii="仿宋_GB2312" w:hAnsi="仿宋_GB2312" w:eastAsia="仿宋_GB2312" w:cs="仿宋_GB2312"/>
          <w:kern w:val="2"/>
          <w:sz w:val="32"/>
          <w:szCs w:val="32"/>
          <w:lang w:val="en-US" w:eastAsia="zh-CN" w:bidi="ar-SA"/>
        </w:rPr>
        <w:t>/d。</w:t>
      </w:r>
    </w:p>
    <w:p>
      <w:pPr>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firstLine="640" w:firstLineChars="200"/>
        <w:textAlignment w:val="auto"/>
        <w:outlineLvl w:val="0"/>
        <w:rPr>
          <w:rFonts w:hint="eastAsia" w:ascii="黑体" w:hAnsi="黑体" w:eastAsia="黑体" w:cs="黑体"/>
          <w:sz w:val="32"/>
          <w:szCs w:val="32"/>
          <w:lang w:eastAsia="zh-CN"/>
        </w:rPr>
      </w:pPr>
      <w:r>
        <w:rPr>
          <w:rFonts w:hint="eastAsia" w:ascii="黑体" w:hAnsi="黑体" w:eastAsia="黑体" w:cs="黑体"/>
          <w:kern w:val="2"/>
          <w:sz w:val="32"/>
          <w:szCs w:val="32"/>
          <w:lang w:val="en-US" w:eastAsia="zh-CN" w:bidi="ar-SA"/>
        </w:rPr>
        <w:t>二、</w:t>
      </w:r>
      <w:r>
        <w:rPr>
          <w:rFonts w:hint="eastAsia" w:ascii="黑体" w:hAnsi="黑体" w:eastAsia="黑体" w:cs="黑体"/>
          <w:sz w:val="32"/>
          <w:szCs w:val="32"/>
          <w:lang w:eastAsia="zh-CN"/>
        </w:rPr>
        <w:t>划分方案</w:t>
      </w:r>
    </w:p>
    <w:p>
      <w:pPr>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firstLine="640" w:firstLineChars="200"/>
        <w:textAlignment w:val="auto"/>
        <w:outlineLvl w:val="0"/>
        <w:rPr>
          <w:rFonts w:hint="eastAsia" w:ascii="楷体_GB2312" w:hAnsi="楷体_GB2312" w:eastAsia="楷体_GB2312" w:cs="楷体_GB2312"/>
          <w:sz w:val="32"/>
          <w:szCs w:val="32"/>
          <w:lang w:eastAsia="zh-CN"/>
        </w:rPr>
      </w:pPr>
      <w:r>
        <w:rPr>
          <w:rFonts w:hint="eastAsia" w:ascii="楷体_GB2312" w:hAnsi="楷体_GB2312" w:eastAsia="楷体_GB2312" w:cs="楷体_GB2312"/>
          <w:sz w:val="32"/>
          <w:szCs w:val="32"/>
          <w:lang w:eastAsia="zh-CN"/>
        </w:rPr>
        <w:t>（</w:t>
      </w:r>
      <w:r>
        <w:rPr>
          <w:rFonts w:hint="eastAsia" w:ascii="楷体_GB2312" w:hAnsi="楷体_GB2312" w:eastAsia="楷体_GB2312" w:cs="楷体_GB2312"/>
          <w:sz w:val="32"/>
          <w:szCs w:val="32"/>
          <w:lang w:val="en-US" w:eastAsia="zh-CN"/>
        </w:rPr>
        <w:t>一</w:t>
      </w:r>
      <w:r>
        <w:rPr>
          <w:rFonts w:hint="eastAsia" w:ascii="楷体_GB2312" w:hAnsi="楷体_GB2312" w:eastAsia="楷体_GB2312" w:cs="楷体_GB2312"/>
          <w:sz w:val="32"/>
          <w:szCs w:val="32"/>
          <w:lang w:eastAsia="zh-CN"/>
        </w:rPr>
        <w:t>）划分依据</w:t>
      </w:r>
    </w:p>
    <w:p>
      <w:pPr>
        <w:keepNext w:val="0"/>
        <w:keepLines w:val="0"/>
        <w:pageBreakBefore w:val="0"/>
        <w:widowControl w:val="0"/>
        <w:kinsoku/>
        <w:wordWrap/>
        <w:overflowPunct/>
        <w:topLinePunct w:val="0"/>
        <w:autoSpaceDE/>
        <w:autoSpaceDN/>
        <w:bidi w:val="0"/>
        <w:spacing w:line="560" w:lineRule="exact"/>
        <w:ind w:firstLine="640" w:firstLineChars="200"/>
        <w:textAlignment w:val="auto"/>
        <w:rPr>
          <w:rFonts w:hint="eastAsia" w:ascii="仿宋_GB2312" w:hAnsi="仿宋_GB2312" w:cs="仿宋_GB2312"/>
          <w:sz w:val="32"/>
          <w:szCs w:val="32"/>
          <w:lang w:val="en-US" w:eastAsia="zh-CN"/>
        </w:rPr>
      </w:pPr>
      <w:r>
        <w:rPr>
          <w:rFonts w:hint="eastAsia" w:ascii="仿宋_GB2312" w:hAnsi="仿宋_GB2312" w:cs="仿宋_GB2312"/>
          <w:sz w:val="32"/>
          <w:szCs w:val="32"/>
          <w:lang w:val="en-US" w:eastAsia="zh-CN"/>
        </w:rPr>
        <w:t>依据《中华人民共和国水法》《中华人民共和国水污染防治法》</w:t>
      </w:r>
      <w:r>
        <w:rPr>
          <w:rFonts w:hint="eastAsia" w:ascii="仿宋" w:hAnsi="仿宋" w:eastAsia="仿宋" w:cs="仿宋"/>
          <w:sz w:val="32"/>
          <w:szCs w:val="32"/>
        </w:rPr>
        <w:t>《广东省水污染防治条例》</w:t>
      </w:r>
      <w:r>
        <w:rPr>
          <w:rFonts w:hint="eastAsia" w:ascii="仿宋" w:hAnsi="仿宋" w:eastAsia="仿宋" w:cs="仿宋"/>
          <w:sz w:val="32"/>
          <w:szCs w:val="32"/>
          <w:highlight w:val="none"/>
          <w:lang w:eastAsia="zh-CN"/>
        </w:rPr>
        <w:t>《韶关市农村饮用水水源保护条例》</w:t>
      </w:r>
      <w:r>
        <w:rPr>
          <w:rFonts w:hint="eastAsia" w:ascii="仿宋_GB2312" w:hAnsi="仿宋_GB2312" w:cs="仿宋_GB2312"/>
          <w:sz w:val="32"/>
          <w:szCs w:val="32"/>
          <w:lang w:val="en-US" w:eastAsia="zh-CN"/>
        </w:rPr>
        <w:t>等法律法规，同时，按照</w:t>
      </w:r>
      <w:r>
        <w:rPr>
          <w:rFonts w:hint="eastAsia" w:ascii="仿宋" w:hAnsi="仿宋" w:eastAsia="仿宋" w:cs="仿宋"/>
          <w:sz w:val="32"/>
          <w:szCs w:val="32"/>
        </w:rPr>
        <w:t>《地表水环境质量标准》</w:t>
      </w:r>
      <w:r>
        <w:rPr>
          <w:rFonts w:hint="eastAsia" w:ascii="仿宋_GB2312" w:hAnsi="仿宋_GB2312" w:cs="仿宋_GB2312"/>
          <w:sz w:val="32"/>
          <w:szCs w:val="32"/>
          <w:lang w:val="en-US" w:eastAsia="zh-CN"/>
        </w:rPr>
        <w:t>《饮用水水源保护区划分技术规范》</w:t>
      </w:r>
      <w:r>
        <w:rPr>
          <w:rFonts w:hint="eastAsia" w:ascii="仿宋" w:hAnsi="仿宋" w:eastAsia="仿宋" w:cs="仿宋"/>
          <w:sz w:val="32"/>
          <w:szCs w:val="32"/>
        </w:rPr>
        <w:t>《关于推进乡镇及以下集中式饮用水水源地生态环境保护工作的指导意见》</w:t>
      </w:r>
      <w:r>
        <w:rPr>
          <w:rFonts w:hint="eastAsia" w:ascii="仿宋" w:hAnsi="仿宋" w:eastAsia="仿宋" w:cs="仿宋"/>
          <w:sz w:val="32"/>
          <w:szCs w:val="32"/>
          <w:lang w:val="en-US" w:eastAsia="zh-CN"/>
        </w:rPr>
        <w:t>的规定</w:t>
      </w:r>
      <w:r>
        <w:rPr>
          <w:rFonts w:hint="eastAsia" w:ascii="仿宋_GB2312" w:hAnsi="仿宋_GB2312" w:cs="仿宋_GB2312"/>
          <w:sz w:val="32"/>
          <w:szCs w:val="32"/>
          <w:lang w:val="en-US" w:eastAsia="zh-CN"/>
        </w:rPr>
        <w:t>开展相关工作。</w:t>
      </w:r>
    </w:p>
    <w:p>
      <w:pPr>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firstLine="640" w:firstLineChars="200"/>
        <w:textAlignment w:val="auto"/>
        <w:outlineLvl w:val="0"/>
        <w:rPr>
          <w:rFonts w:eastAsia="黑体" w:cs="Times New Roman"/>
          <w:color w:val="000000"/>
          <w:sz w:val="32"/>
          <w:szCs w:val="32"/>
          <w:shd w:val="clear" w:color="auto" w:fill="FFFFFF"/>
        </w:rPr>
      </w:pPr>
      <w:r>
        <w:rPr>
          <w:rFonts w:hint="eastAsia" w:ascii="楷体_GB2312" w:hAnsi="楷体_GB2312" w:eastAsia="楷体_GB2312" w:cs="楷体_GB2312"/>
          <w:sz w:val="32"/>
          <w:szCs w:val="32"/>
          <w:lang w:eastAsia="zh-CN"/>
        </w:rPr>
        <w:t>（二）</w:t>
      </w:r>
      <w:r>
        <w:rPr>
          <w:rFonts w:hint="eastAsia" w:eastAsia="黑体" w:cs="Times New Roman"/>
          <w:color w:val="000000"/>
          <w:sz w:val="32"/>
          <w:szCs w:val="32"/>
          <w:shd w:val="clear" w:color="auto" w:fill="FFFFFF"/>
        </w:rPr>
        <w:t>划分</w:t>
      </w:r>
      <w:r>
        <w:rPr>
          <w:rFonts w:eastAsia="黑体" w:cs="Times New Roman"/>
          <w:color w:val="000000"/>
          <w:sz w:val="32"/>
          <w:szCs w:val="32"/>
          <w:shd w:val="clear" w:color="auto" w:fill="FFFFFF"/>
        </w:rPr>
        <w:t>原则</w:t>
      </w:r>
    </w:p>
    <w:p>
      <w:pPr>
        <w:keepNext w:val="0"/>
        <w:keepLines w:val="0"/>
        <w:pageBreakBefore w:val="0"/>
        <w:widowControl w:val="0"/>
        <w:kinsoku/>
        <w:wordWrap/>
        <w:overflowPunct/>
        <w:topLinePunct w:val="0"/>
        <w:autoSpaceDE/>
        <w:autoSpaceDN/>
        <w:bidi w:val="0"/>
        <w:spacing w:line="560" w:lineRule="exact"/>
        <w:ind w:firstLine="643" w:firstLineChars="200"/>
        <w:textAlignment w:val="auto"/>
        <w:rPr>
          <w:rFonts w:hint="eastAsia" w:ascii="仿宋_GB2312" w:hAnsi="仿宋_GB2312" w:cs="仿宋_GB2312"/>
          <w:b/>
          <w:bCs/>
          <w:sz w:val="32"/>
          <w:szCs w:val="32"/>
        </w:rPr>
      </w:pPr>
      <w:r>
        <w:rPr>
          <w:rFonts w:hint="eastAsia" w:ascii="仿宋_GB2312" w:hAnsi="仿宋_GB2312" w:cs="仿宋_GB2312"/>
          <w:b/>
          <w:bCs/>
          <w:sz w:val="32"/>
          <w:szCs w:val="32"/>
          <w:lang w:val="en-US" w:eastAsia="zh-CN"/>
        </w:rPr>
        <w:t>1.</w:t>
      </w:r>
      <w:r>
        <w:rPr>
          <w:rFonts w:hint="eastAsia" w:ascii="仿宋_GB2312" w:hAnsi="仿宋_GB2312" w:cs="仿宋_GB2312"/>
          <w:b/>
          <w:bCs/>
          <w:sz w:val="32"/>
          <w:szCs w:val="32"/>
        </w:rPr>
        <w:t>统筹区划，突出重点</w:t>
      </w:r>
    </w:p>
    <w:p>
      <w:pPr>
        <w:keepNext w:val="0"/>
        <w:keepLines w:val="0"/>
        <w:pageBreakBefore w:val="0"/>
        <w:widowControl w:val="0"/>
        <w:kinsoku/>
        <w:wordWrap/>
        <w:overflowPunct/>
        <w:topLinePunct w:val="0"/>
        <w:autoSpaceDE/>
        <w:autoSpaceDN/>
        <w:bidi w:val="0"/>
        <w:spacing w:line="560" w:lineRule="exact"/>
        <w:ind w:firstLine="640" w:firstLineChars="200"/>
        <w:textAlignment w:val="auto"/>
        <w:rPr>
          <w:rFonts w:hint="eastAsia" w:ascii="仿宋_GB2312" w:hAnsi="仿宋_GB2312" w:cs="仿宋_GB2312"/>
          <w:sz w:val="32"/>
          <w:szCs w:val="32"/>
        </w:rPr>
      </w:pPr>
      <w:r>
        <w:rPr>
          <w:rFonts w:hint="eastAsia" w:ascii="仿宋_GB2312" w:hAnsi="仿宋_GB2312" w:cs="仿宋_GB2312"/>
          <w:sz w:val="32"/>
          <w:szCs w:val="32"/>
        </w:rPr>
        <w:t>在全面调查饮用水水源基本情况和基础环境状况的基础上，根据自然地理条件、水资源条件、经济水平和相关发展规划，分析现有饮用水源水质安全存在的主要问题，把改善重要的和突出的饮用水源安全问题作为重点，将加强饮用水水源保护、确保水源水质达标和安全作为前提条件和根本目标。</w:t>
      </w:r>
    </w:p>
    <w:p>
      <w:pPr>
        <w:keepNext w:val="0"/>
        <w:keepLines w:val="0"/>
        <w:pageBreakBefore w:val="0"/>
        <w:widowControl w:val="0"/>
        <w:kinsoku/>
        <w:wordWrap/>
        <w:overflowPunct/>
        <w:topLinePunct w:val="0"/>
        <w:autoSpaceDE/>
        <w:autoSpaceDN/>
        <w:bidi w:val="0"/>
        <w:spacing w:line="560" w:lineRule="exact"/>
        <w:ind w:firstLine="643" w:firstLineChars="200"/>
        <w:textAlignment w:val="auto"/>
        <w:rPr>
          <w:rFonts w:hint="eastAsia" w:ascii="仿宋_GB2312" w:hAnsi="仿宋_GB2312" w:cs="仿宋_GB2312"/>
          <w:b/>
          <w:bCs/>
          <w:sz w:val="32"/>
          <w:szCs w:val="32"/>
        </w:rPr>
      </w:pPr>
      <w:r>
        <w:rPr>
          <w:rFonts w:hint="eastAsia" w:ascii="仿宋_GB2312" w:hAnsi="仿宋_GB2312" w:cs="仿宋_GB2312"/>
          <w:b/>
          <w:bCs/>
          <w:sz w:val="32"/>
          <w:szCs w:val="32"/>
        </w:rPr>
        <w:t>2</w:t>
      </w:r>
      <w:r>
        <w:rPr>
          <w:rFonts w:hint="eastAsia" w:ascii="仿宋_GB2312" w:hAnsi="仿宋_GB2312" w:cs="仿宋_GB2312"/>
          <w:b/>
          <w:bCs/>
          <w:sz w:val="32"/>
          <w:szCs w:val="32"/>
          <w:lang w:val="en-US" w:eastAsia="zh-CN"/>
        </w:rPr>
        <w:t>.</w:t>
      </w:r>
      <w:r>
        <w:rPr>
          <w:rFonts w:hint="eastAsia" w:ascii="仿宋_GB2312" w:hAnsi="仿宋_GB2312" w:cs="仿宋_GB2312"/>
          <w:b/>
          <w:bCs/>
          <w:sz w:val="32"/>
          <w:szCs w:val="32"/>
        </w:rPr>
        <w:t>科学前瞻，实用可行</w:t>
      </w:r>
    </w:p>
    <w:p>
      <w:pPr>
        <w:keepNext w:val="0"/>
        <w:keepLines w:val="0"/>
        <w:pageBreakBefore w:val="0"/>
        <w:widowControl w:val="0"/>
        <w:kinsoku/>
        <w:wordWrap/>
        <w:overflowPunct/>
        <w:topLinePunct w:val="0"/>
        <w:autoSpaceDE/>
        <w:autoSpaceDN/>
        <w:bidi w:val="0"/>
        <w:spacing w:line="560" w:lineRule="exact"/>
        <w:ind w:firstLine="640" w:firstLineChars="200"/>
        <w:textAlignment w:val="auto"/>
        <w:rPr>
          <w:rFonts w:hint="eastAsia" w:ascii="仿宋_GB2312" w:hAnsi="仿宋_GB2312" w:cs="仿宋_GB2312"/>
          <w:sz w:val="32"/>
          <w:szCs w:val="32"/>
        </w:rPr>
      </w:pPr>
      <w:r>
        <w:rPr>
          <w:rFonts w:hint="eastAsia" w:ascii="仿宋_GB2312" w:hAnsi="仿宋_GB2312" w:cs="仿宋_GB2312"/>
          <w:sz w:val="32"/>
          <w:szCs w:val="32"/>
        </w:rPr>
        <w:t>针对不同饮用水水源的特点，结合各地实际情况，与流域水资源保护规划、乡镇总体规划及经济社会发展需要相协调，严格按照国家和省相关技术规范和</w:t>
      </w:r>
      <w:r>
        <w:rPr>
          <w:rFonts w:hint="eastAsia" w:ascii="仿宋_GB2312" w:hAnsi="仿宋_GB2312" w:cs="仿宋_GB2312"/>
          <w:sz w:val="32"/>
          <w:szCs w:val="32"/>
          <w:lang w:val="en-US" w:eastAsia="zh-CN"/>
        </w:rPr>
        <w:t>政策</w:t>
      </w:r>
      <w:r>
        <w:rPr>
          <w:rFonts w:hint="eastAsia" w:ascii="仿宋_GB2312" w:hAnsi="仿宋_GB2312" w:cs="仿宋_GB2312"/>
          <w:sz w:val="32"/>
          <w:szCs w:val="32"/>
        </w:rPr>
        <w:t>，科学划定饮用水水源保护区。区划方案力求明确简单，既便于主管部门管理，也便于公众参与饮用水水源保护区的监督。</w:t>
      </w:r>
    </w:p>
    <w:p>
      <w:pPr>
        <w:keepNext w:val="0"/>
        <w:keepLines w:val="0"/>
        <w:pageBreakBefore w:val="0"/>
        <w:widowControl w:val="0"/>
        <w:kinsoku/>
        <w:wordWrap/>
        <w:overflowPunct/>
        <w:topLinePunct w:val="0"/>
        <w:autoSpaceDE/>
        <w:autoSpaceDN/>
        <w:bidi w:val="0"/>
        <w:spacing w:line="560" w:lineRule="exact"/>
        <w:ind w:firstLine="643" w:firstLineChars="200"/>
        <w:textAlignment w:val="auto"/>
        <w:rPr>
          <w:rFonts w:hint="eastAsia" w:ascii="仿宋_GB2312" w:hAnsi="仿宋_GB2312" w:cs="仿宋_GB2312"/>
          <w:b/>
          <w:bCs/>
          <w:sz w:val="32"/>
          <w:szCs w:val="32"/>
        </w:rPr>
      </w:pPr>
      <w:r>
        <w:rPr>
          <w:rFonts w:hint="eastAsia" w:ascii="仿宋_GB2312" w:hAnsi="仿宋_GB2312" w:cs="仿宋_GB2312"/>
          <w:b/>
          <w:bCs/>
          <w:sz w:val="32"/>
          <w:szCs w:val="32"/>
        </w:rPr>
        <w:t>3</w:t>
      </w:r>
      <w:r>
        <w:rPr>
          <w:rFonts w:hint="eastAsia" w:ascii="仿宋_GB2312" w:hAnsi="仿宋_GB2312" w:cs="仿宋_GB2312"/>
          <w:b/>
          <w:bCs/>
          <w:sz w:val="32"/>
          <w:szCs w:val="32"/>
          <w:lang w:val="en-US" w:eastAsia="zh-CN"/>
        </w:rPr>
        <w:t>.</w:t>
      </w:r>
      <w:r>
        <w:rPr>
          <w:rFonts w:hint="eastAsia" w:ascii="仿宋_GB2312" w:hAnsi="仿宋_GB2312" w:cs="仿宋_GB2312"/>
          <w:b/>
          <w:bCs/>
          <w:sz w:val="32"/>
          <w:szCs w:val="32"/>
        </w:rPr>
        <w:t>防治并重，注重管理</w:t>
      </w:r>
    </w:p>
    <w:p>
      <w:pPr>
        <w:keepNext w:val="0"/>
        <w:keepLines w:val="0"/>
        <w:pageBreakBefore w:val="0"/>
        <w:widowControl w:val="0"/>
        <w:kinsoku/>
        <w:wordWrap/>
        <w:overflowPunct/>
        <w:topLinePunct w:val="0"/>
        <w:autoSpaceDE/>
        <w:autoSpaceDN/>
        <w:bidi w:val="0"/>
        <w:spacing w:line="560" w:lineRule="exact"/>
        <w:ind w:firstLine="640" w:firstLineChars="200"/>
        <w:textAlignment w:val="auto"/>
        <w:rPr>
          <w:rFonts w:hint="eastAsia" w:ascii="仿宋_GB2312" w:hAnsi="仿宋_GB2312" w:cs="仿宋_GB2312"/>
          <w:sz w:val="32"/>
          <w:szCs w:val="32"/>
        </w:rPr>
      </w:pPr>
      <w:r>
        <w:rPr>
          <w:rFonts w:hint="eastAsia" w:ascii="仿宋_GB2312" w:hAnsi="仿宋_GB2312" w:cs="仿宋_GB2312"/>
          <w:sz w:val="32"/>
          <w:szCs w:val="32"/>
        </w:rPr>
        <w:t>坚持饮用水水源保护区风险防范和综合治理并重的原则，按照集中式饮用水水源地规范化建设环境保护技术要求，合理配置相应工程和管理措施，对饮用水水源地实行精准严格管理。综合利用法律、行政、技术等手段，加强饮用水水源保护区的监督管理。</w:t>
      </w:r>
    </w:p>
    <w:p>
      <w:pPr>
        <w:keepNext w:val="0"/>
        <w:keepLines w:val="0"/>
        <w:pageBreakBefore w:val="0"/>
        <w:widowControl w:val="0"/>
        <w:numPr>
          <w:ilvl w:val="0"/>
          <w:numId w:val="0"/>
        </w:numPr>
        <w:kinsoku/>
        <w:wordWrap/>
        <w:overflowPunct/>
        <w:topLinePunct w:val="0"/>
        <w:autoSpaceDE/>
        <w:autoSpaceDN/>
        <w:bidi w:val="0"/>
        <w:adjustRightInd w:val="0"/>
        <w:snapToGrid w:val="0"/>
        <w:spacing w:before="0" w:beforeLines="0" w:after="0" w:afterLines="0" w:line="560" w:lineRule="exact"/>
        <w:ind w:left="0" w:leftChars="0" w:right="0" w:rightChars="0" w:firstLine="640" w:firstLineChars="200"/>
        <w:jc w:val="both"/>
        <w:textAlignment w:val="auto"/>
        <w:outlineLvl w:val="9"/>
        <w:rPr>
          <w:rFonts w:hint="eastAsia" w:ascii="楷体_GB2312" w:hAnsi="楷体_GB2312" w:eastAsia="楷体_GB2312" w:cs="楷体_GB2312"/>
          <w:sz w:val="32"/>
          <w:szCs w:val="32"/>
          <w:lang w:val="en-US" w:eastAsia="zh-CN"/>
        </w:rPr>
      </w:pPr>
      <w:r>
        <w:rPr>
          <w:rFonts w:hint="eastAsia" w:ascii="楷体_GB2312" w:hAnsi="楷体_GB2312" w:eastAsia="楷体_GB2312" w:cs="楷体_GB2312"/>
          <w:sz w:val="32"/>
          <w:szCs w:val="32"/>
          <w:lang w:val="en-US" w:eastAsia="zh-CN"/>
        </w:rPr>
        <w:t>（三）划分方案</w:t>
      </w:r>
    </w:p>
    <w:p>
      <w:pPr>
        <w:keepNext w:val="0"/>
        <w:keepLines w:val="0"/>
        <w:pageBreakBefore w:val="0"/>
        <w:widowControl w:val="0"/>
        <w:kinsoku/>
        <w:wordWrap/>
        <w:overflowPunct/>
        <w:topLinePunct w:val="0"/>
        <w:autoSpaceDE/>
        <w:autoSpaceDN/>
        <w:bidi w:val="0"/>
        <w:spacing w:line="560" w:lineRule="exact"/>
        <w:ind w:firstLine="640" w:firstLineChars="200"/>
        <w:textAlignment w:val="auto"/>
        <w:rPr>
          <w:rFonts w:hint="eastAsia" w:ascii="仿宋_GB2312" w:hAnsi="仿宋_GB2312" w:cs="仿宋_GB2312"/>
          <w:sz w:val="32"/>
          <w:szCs w:val="32"/>
          <w:lang w:eastAsia="zh-CN"/>
        </w:rPr>
      </w:pPr>
      <w:r>
        <w:rPr>
          <w:rFonts w:hint="eastAsia" w:ascii="仿宋_GB2312" w:hAnsi="仿宋_GB2312" w:cs="仿宋_GB2312"/>
          <w:sz w:val="32"/>
          <w:szCs w:val="32"/>
        </w:rPr>
        <w:t>依据《饮用水水源保护区划分技术规范》（HJ338-2018）</w:t>
      </w:r>
      <w:r>
        <w:rPr>
          <w:rFonts w:hint="eastAsia" w:ascii="仿宋_GB2312" w:hAnsi="仿宋_GB2312" w:cs="仿宋_GB2312"/>
          <w:sz w:val="32"/>
          <w:szCs w:val="32"/>
          <w:lang w:val="en-US" w:eastAsia="zh-CN"/>
        </w:rPr>
        <w:t>和</w:t>
      </w:r>
      <w:r>
        <w:rPr>
          <w:rFonts w:hint="eastAsia" w:ascii="仿宋_GB2312" w:hAnsi="仿宋_GB2312" w:cs="仿宋_GB2312"/>
          <w:sz w:val="32"/>
          <w:szCs w:val="32"/>
        </w:rPr>
        <w:t>《关于推进乡镇及以下集中式饮用水水源地生态环境保护工作的指导意见》</w:t>
      </w:r>
      <w:r>
        <w:rPr>
          <w:rFonts w:hint="eastAsia" w:ascii="仿宋_GB2312" w:hAnsi="仿宋_GB2312" w:cs="仿宋_GB2312"/>
          <w:sz w:val="32"/>
          <w:szCs w:val="32"/>
          <w:lang w:eastAsia="zh-CN"/>
        </w:rPr>
        <w:t>（</w:t>
      </w:r>
      <w:r>
        <w:rPr>
          <w:rFonts w:hint="eastAsia" w:ascii="仿宋_GB2312" w:hAnsi="仿宋_GB2312" w:cs="仿宋_GB2312"/>
          <w:sz w:val="32"/>
          <w:szCs w:val="32"/>
          <w:lang w:val="en-US" w:eastAsia="zh-CN"/>
        </w:rPr>
        <w:t>环水体函〔2019〕92号）</w:t>
      </w:r>
      <w:r>
        <w:rPr>
          <w:rFonts w:hint="eastAsia" w:ascii="仿宋_GB2312" w:hAnsi="仿宋_GB2312" w:cs="仿宋_GB2312"/>
          <w:sz w:val="32"/>
          <w:szCs w:val="32"/>
        </w:rPr>
        <w:t>，确定饮用水水源保护区划分方案</w:t>
      </w:r>
      <w:r>
        <w:rPr>
          <w:rFonts w:hint="eastAsia" w:ascii="仿宋_GB2312" w:hAnsi="仿宋_GB2312" w:cs="仿宋_GB2312"/>
          <w:sz w:val="32"/>
          <w:szCs w:val="32"/>
          <w:lang w:eastAsia="zh-CN"/>
        </w:rPr>
        <w:t>。具体</w:t>
      </w:r>
      <w:r>
        <w:rPr>
          <w:rFonts w:hint="eastAsia" w:ascii="仿宋_GB2312" w:hAnsi="仿宋_GB2312" w:cs="仿宋_GB2312"/>
          <w:sz w:val="32"/>
          <w:szCs w:val="32"/>
          <w:lang w:val="en-US" w:eastAsia="zh-CN"/>
        </w:rPr>
        <w:t>划分</w:t>
      </w:r>
      <w:r>
        <w:rPr>
          <w:rFonts w:hint="eastAsia" w:ascii="仿宋_GB2312" w:hAnsi="仿宋_GB2312" w:cs="仿宋_GB2312"/>
          <w:sz w:val="32"/>
          <w:szCs w:val="32"/>
          <w:lang w:eastAsia="zh-CN"/>
        </w:rPr>
        <w:t>方案见</w:t>
      </w:r>
      <w:r>
        <w:rPr>
          <w:rFonts w:hint="eastAsia" w:ascii="仿宋_GB2312" w:hAnsi="仿宋_GB2312" w:cs="仿宋_GB2312"/>
          <w:sz w:val="32"/>
          <w:szCs w:val="32"/>
          <w:lang w:val="en-US" w:eastAsia="zh-CN"/>
        </w:rPr>
        <w:t>表1</w:t>
      </w:r>
      <w:r>
        <w:rPr>
          <w:rFonts w:hint="eastAsia" w:ascii="仿宋_GB2312" w:hAnsi="仿宋_GB2312" w:cs="仿宋_GB2312"/>
          <w:sz w:val="32"/>
          <w:szCs w:val="32"/>
          <w:lang w:eastAsia="zh-CN"/>
        </w:rPr>
        <w:t>，水源保护区范围</w:t>
      </w:r>
      <w:r>
        <w:rPr>
          <w:rFonts w:hint="eastAsia" w:ascii="仿宋_GB2312" w:hAnsi="仿宋_GB2312" w:cs="仿宋_GB2312"/>
          <w:sz w:val="32"/>
          <w:szCs w:val="32"/>
          <w:lang w:val="en-US" w:eastAsia="zh-CN"/>
        </w:rPr>
        <w:t>图</w:t>
      </w:r>
      <w:r>
        <w:rPr>
          <w:rFonts w:hint="eastAsia" w:ascii="仿宋_GB2312" w:hAnsi="仿宋_GB2312" w:cs="仿宋_GB2312"/>
          <w:sz w:val="32"/>
          <w:szCs w:val="32"/>
          <w:lang w:eastAsia="zh-CN"/>
        </w:rPr>
        <w:t>见附图。</w:t>
      </w:r>
    </w:p>
    <w:p>
      <w:pPr>
        <w:bidi w:val="0"/>
        <w:jc w:val="center"/>
        <w:rPr>
          <w:rFonts w:hint="eastAsia" w:ascii="仿宋_GB2312" w:hAnsi="仿宋_GB2312" w:eastAsia="仿宋_GB2312" w:cs="仿宋_GB2312"/>
          <w:b/>
          <w:bCs w:val="0"/>
          <w:kern w:val="0"/>
          <w:sz w:val="28"/>
          <w:szCs w:val="28"/>
          <w:lang w:eastAsia="zh-CN" w:bidi="ar"/>
        </w:rPr>
      </w:pPr>
      <w:bookmarkStart w:id="1" w:name="_Ref102742342"/>
      <w:r>
        <w:rPr>
          <w:rFonts w:hint="eastAsia" w:ascii="仿宋_GB2312" w:hAnsi="仿宋_GB2312" w:eastAsia="仿宋_GB2312" w:cs="仿宋_GB2312"/>
          <w:b/>
          <w:bCs w:val="0"/>
          <w:kern w:val="0"/>
          <w:sz w:val="28"/>
          <w:szCs w:val="28"/>
          <w:lang w:bidi="ar"/>
        </w:rPr>
        <w:t>表</w:t>
      </w:r>
      <w:r>
        <w:rPr>
          <w:rFonts w:hint="eastAsia" w:ascii="仿宋_GB2312" w:hAnsi="仿宋_GB2312" w:eastAsia="仿宋_GB2312" w:cs="仿宋_GB2312"/>
          <w:b/>
          <w:bCs w:val="0"/>
          <w:kern w:val="0"/>
          <w:sz w:val="28"/>
          <w:szCs w:val="28"/>
          <w:lang w:bidi="ar"/>
        </w:rPr>
        <w:fldChar w:fldCharType="begin"/>
      </w:r>
      <w:r>
        <w:rPr>
          <w:rFonts w:hint="eastAsia" w:ascii="仿宋_GB2312" w:hAnsi="仿宋_GB2312" w:eastAsia="仿宋_GB2312" w:cs="仿宋_GB2312"/>
          <w:b/>
          <w:bCs w:val="0"/>
          <w:kern w:val="0"/>
          <w:sz w:val="28"/>
          <w:szCs w:val="28"/>
          <w:lang w:bidi="ar"/>
        </w:rPr>
        <w:instrText xml:space="preserve"> SEQ 表 \* ARABIC \s 1 </w:instrText>
      </w:r>
      <w:r>
        <w:rPr>
          <w:rFonts w:hint="eastAsia" w:ascii="仿宋_GB2312" w:hAnsi="仿宋_GB2312" w:eastAsia="仿宋_GB2312" w:cs="仿宋_GB2312"/>
          <w:b/>
          <w:bCs w:val="0"/>
          <w:kern w:val="0"/>
          <w:sz w:val="28"/>
          <w:szCs w:val="28"/>
          <w:lang w:bidi="ar"/>
        </w:rPr>
        <w:fldChar w:fldCharType="separate"/>
      </w:r>
      <w:r>
        <w:rPr>
          <w:rFonts w:hint="eastAsia" w:ascii="仿宋_GB2312" w:hAnsi="仿宋_GB2312" w:eastAsia="仿宋_GB2312" w:cs="仿宋_GB2312"/>
          <w:b/>
          <w:bCs w:val="0"/>
          <w:kern w:val="0"/>
          <w:sz w:val="28"/>
          <w:szCs w:val="28"/>
          <w:lang w:bidi="ar"/>
        </w:rPr>
        <w:t>1</w:t>
      </w:r>
      <w:r>
        <w:rPr>
          <w:rFonts w:hint="eastAsia" w:ascii="仿宋_GB2312" w:hAnsi="仿宋_GB2312" w:eastAsia="仿宋_GB2312" w:cs="仿宋_GB2312"/>
          <w:b/>
          <w:bCs w:val="0"/>
          <w:kern w:val="0"/>
          <w:sz w:val="28"/>
          <w:szCs w:val="28"/>
          <w:lang w:bidi="ar"/>
        </w:rPr>
        <w:fldChar w:fldCharType="end"/>
      </w:r>
      <w:bookmarkEnd w:id="1"/>
      <w:r>
        <w:rPr>
          <w:rFonts w:hint="eastAsia" w:ascii="仿宋_GB2312" w:hAnsi="仿宋_GB2312" w:eastAsia="仿宋_GB2312" w:cs="仿宋_GB2312"/>
          <w:b/>
          <w:bCs w:val="0"/>
          <w:kern w:val="0"/>
          <w:sz w:val="28"/>
          <w:szCs w:val="28"/>
          <w:lang w:bidi="ar"/>
        </w:rPr>
        <w:t xml:space="preserve"> </w:t>
      </w:r>
      <w:r>
        <w:rPr>
          <w:rFonts w:hint="eastAsia" w:ascii="仿宋_GB2312" w:hAnsi="仿宋_GB2312" w:eastAsia="仿宋_GB2312" w:cs="仿宋_GB2312"/>
          <w:b/>
          <w:bCs w:val="0"/>
          <w:kern w:val="0"/>
          <w:sz w:val="28"/>
          <w:szCs w:val="28"/>
          <w:lang w:eastAsia="zh-CN" w:bidi="ar"/>
        </w:rPr>
        <w:t>乐昌市新增农村集中式饮用水水源保护区划分方案</w:t>
      </w:r>
    </w:p>
    <w:tbl>
      <w:tblPr>
        <w:tblStyle w:val="25"/>
        <w:tblW w:w="4995"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27"/>
        <w:gridCol w:w="891"/>
        <w:gridCol w:w="665"/>
        <w:gridCol w:w="652"/>
        <w:gridCol w:w="669"/>
        <w:gridCol w:w="1321"/>
        <w:gridCol w:w="3530"/>
        <w:gridCol w:w="89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3" w:hRule="atLeast"/>
          <w:tblHeader/>
        </w:trPr>
        <w:tc>
          <w:tcPr>
            <w:tcW w:w="235" w:type="pct"/>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val="0"/>
              <w:suppressLineNumbers w:val="0"/>
              <w:tabs>
                <w:tab w:val="left" w:pos="7996"/>
              </w:tabs>
              <w:autoSpaceDE w:val="0"/>
              <w:autoSpaceDN w:val="0"/>
              <w:adjustRightInd w:val="0"/>
              <w:snapToGrid w:val="0"/>
              <w:spacing w:before="0" w:beforeAutospacing="0" w:after="0" w:afterAutospacing="0" w:line="264" w:lineRule="auto"/>
              <w:ind w:left="0" w:right="0"/>
              <w:jc w:val="center"/>
              <w:rPr>
                <w:rFonts w:hint="eastAsia" w:ascii="仿宋" w:hAnsi="仿宋" w:eastAsia="仿宋" w:cs="仿宋"/>
                <w:b/>
                <w:bCs/>
                <w:caps w:val="0"/>
                <w:smallCaps w:val="0"/>
                <w:color w:val="auto"/>
                <w:kern w:val="0"/>
                <w:sz w:val="21"/>
                <w:szCs w:val="21"/>
                <w:highlight w:val="none"/>
                <w:lang w:val="zh-CN" w:eastAsia="zh-CN" w:bidi="ar-SA"/>
              </w:rPr>
            </w:pPr>
            <w:r>
              <w:rPr>
                <w:rFonts w:hint="eastAsia" w:ascii="仿宋" w:hAnsi="仿宋" w:eastAsia="仿宋" w:cs="仿宋"/>
                <w:b/>
                <w:bCs/>
                <w:caps w:val="0"/>
                <w:smallCaps w:val="0"/>
                <w:color w:val="auto"/>
                <w:kern w:val="0"/>
                <w:sz w:val="21"/>
                <w:szCs w:val="21"/>
                <w:highlight w:val="none"/>
                <w:lang w:val="zh-CN" w:eastAsia="zh-CN" w:bidi="ar-SA"/>
              </w:rPr>
              <w:t>序号</w:t>
            </w:r>
          </w:p>
        </w:tc>
        <w:tc>
          <w:tcPr>
            <w:tcW w:w="492" w:type="pct"/>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val="0"/>
              <w:suppressLineNumbers w:val="0"/>
              <w:tabs>
                <w:tab w:val="left" w:pos="7996"/>
              </w:tabs>
              <w:autoSpaceDE w:val="0"/>
              <w:autoSpaceDN w:val="0"/>
              <w:adjustRightInd w:val="0"/>
              <w:snapToGrid w:val="0"/>
              <w:spacing w:before="0" w:beforeAutospacing="0" w:after="0" w:afterAutospacing="0" w:line="264" w:lineRule="auto"/>
              <w:ind w:left="0" w:right="0"/>
              <w:jc w:val="center"/>
              <w:rPr>
                <w:rFonts w:hint="eastAsia" w:ascii="仿宋" w:hAnsi="仿宋" w:eastAsia="仿宋" w:cs="仿宋"/>
                <w:b/>
                <w:bCs/>
                <w:caps w:val="0"/>
                <w:smallCaps w:val="0"/>
                <w:color w:val="auto"/>
                <w:kern w:val="0"/>
                <w:sz w:val="21"/>
                <w:szCs w:val="21"/>
                <w:highlight w:val="none"/>
                <w:lang w:val="zh-CN" w:eastAsia="zh-CN" w:bidi="ar-SA"/>
              </w:rPr>
            </w:pPr>
            <w:r>
              <w:rPr>
                <w:rFonts w:hint="eastAsia" w:ascii="仿宋" w:hAnsi="仿宋" w:eastAsia="仿宋" w:cs="仿宋"/>
                <w:b/>
                <w:bCs/>
                <w:caps w:val="0"/>
                <w:smallCaps w:val="0"/>
                <w:color w:val="auto"/>
                <w:kern w:val="0"/>
                <w:sz w:val="21"/>
                <w:szCs w:val="21"/>
                <w:highlight w:val="none"/>
                <w:lang w:val="zh-CN" w:eastAsia="zh-CN" w:bidi="ar-SA"/>
              </w:rPr>
              <w:t>保护区名称</w:t>
            </w:r>
          </w:p>
        </w:tc>
        <w:tc>
          <w:tcPr>
            <w:tcW w:w="367" w:type="pct"/>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val="0"/>
              <w:suppressLineNumbers w:val="0"/>
              <w:tabs>
                <w:tab w:val="left" w:pos="7996"/>
              </w:tabs>
              <w:autoSpaceDE w:val="0"/>
              <w:autoSpaceDN w:val="0"/>
              <w:adjustRightInd w:val="0"/>
              <w:snapToGrid w:val="0"/>
              <w:spacing w:before="0" w:beforeAutospacing="0" w:after="0" w:afterAutospacing="0" w:line="264" w:lineRule="auto"/>
              <w:ind w:left="0" w:right="0"/>
              <w:jc w:val="center"/>
              <w:rPr>
                <w:rFonts w:hint="eastAsia" w:ascii="仿宋" w:hAnsi="仿宋" w:eastAsia="仿宋" w:cs="仿宋"/>
                <w:b/>
                <w:bCs/>
                <w:caps w:val="0"/>
                <w:smallCaps w:val="0"/>
                <w:color w:val="auto"/>
                <w:kern w:val="0"/>
                <w:sz w:val="21"/>
                <w:szCs w:val="21"/>
                <w:highlight w:val="none"/>
                <w:lang w:val="zh-CN" w:eastAsia="zh-CN" w:bidi="ar-SA"/>
              </w:rPr>
            </w:pPr>
            <w:r>
              <w:rPr>
                <w:rFonts w:hint="eastAsia" w:ascii="仿宋" w:hAnsi="仿宋" w:eastAsia="仿宋" w:cs="仿宋"/>
                <w:b/>
                <w:bCs/>
                <w:caps w:val="0"/>
                <w:smallCaps w:val="0"/>
                <w:color w:val="auto"/>
                <w:kern w:val="0"/>
                <w:sz w:val="21"/>
                <w:szCs w:val="21"/>
                <w:highlight w:val="none"/>
                <w:lang w:val="zh-CN" w:eastAsia="zh-CN" w:bidi="ar-SA"/>
              </w:rPr>
              <w:t>水源地类型</w:t>
            </w:r>
          </w:p>
        </w:tc>
        <w:tc>
          <w:tcPr>
            <w:tcW w:w="360" w:type="pct"/>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val="0"/>
              <w:suppressLineNumbers w:val="0"/>
              <w:tabs>
                <w:tab w:val="left" w:pos="7996"/>
              </w:tabs>
              <w:autoSpaceDE w:val="0"/>
              <w:autoSpaceDN w:val="0"/>
              <w:adjustRightInd w:val="0"/>
              <w:snapToGrid w:val="0"/>
              <w:spacing w:before="0" w:beforeAutospacing="0" w:after="0" w:afterAutospacing="0" w:line="264" w:lineRule="auto"/>
              <w:ind w:left="0" w:right="0"/>
              <w:jc w:val="center"/>
              <w:rPr>
                <w:rFonts w:hint="eastAsia" w:ascii="仿宋" w:hAnsi="仿宋" w:eastAsia="仿宋" w:cs="仿宋"/>
                <w:b/>
                <w:bCs/>
                <w:caps w:val="0"/>
                <w:smallCaps w:val="0"/>
                <w:color w:val="auto"/>
                <w:kern w:val="0"/>
                <w:sz w:val="21"/>
                <w:szCs w:val="21"/>
                <w:highlight w:val="none"/>
                <w:lang w:val="zh-CN" w:eastAsia="zh-CN" w:bidi="ar-SA"/>
              </w:rPr>
            </w:pPr>
            <w:r>
              <w:rPr>
                <w:rFonts w:hint="eastAsia" w:ascii="仿宋" w:hAnsi="仿宋" w:eastAsia="仿宋" w:cs="仿宋"/>
                <w:b/>
                <w:bCs/>
                <w:caps w:val="0"/>
                <w:smallCaps w:val="0"/>
                <w:color w:val="auto"/>
                <w:kern w:val="0"/>
                <w:sz w:val="21"/>
                <w:szCs w:val="21"/>
                <w:highlight w:val="none"/>
                <w:lang w:val="zh-CN" w:eastAsia="zh-CN" w:bidi="ar-SA"/>
              </w:rPr>
              <w:t>水质保护目标</w:t>
            </w:r>
          </w:p>
        </w:tc>
        <w:tc>
          <w:tcPr>
            <w:tcW w:w="369" w:type="pct"/>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val="0"/>
              <w:suppressLineNumbers w:val="0"/>
              <w:tabs>
                <w:tab w:val="left" w:pos="7996"/>
              </w:tabs>
              <w:autoSpaceDE w:val="0"/>
              <w:autoSpaceDN w:val="0"/>
              <w:adjustRightInd w:val="0"/>
              <w:snapToGrid w:val="0"/>
              <w:spacing w:before="0" w:beforeAutospacing="0" w:after="0" w:afterAutospacing="0" w:line="264" w:lineRule="auto"/>
              <w:ind w:left="0" w:right="0"/>
              <w:jc w:val="center"/>
              <w:rPr>
                <w:rFonts w:hint="eastAsia" w:ascii="仿宋" w:hAnsi="仿宋" w:eastAsia="仿宋" w:cs="仿宋"/>
                <w:b/>
                <w:bCs/>
                <w:caps w:val="0"/>
                <w:smallCaps w:val="0"/>
                <w:color w:val="auto"/>
                <w:kern w:val="0"/>
                <w:sz w:val="21"/>
                <w:szCs w:val="21"/>
                <w:highlight w:val="none"/>
                <w:lang w:val="zh-CN" w:eastAsia="zh-CN" w:bidi="ar-SA"/>
              </w:rPr>
            </w:pPr>
            <w:r>
              <w:rPr>
                <w:rFonts w:hint="eastAsia" w:ascii="仿宋" w:hAnsi="仿宋" w:eastAsia="仿宋" w:cs="仿宋"/>
                <w:b/>
                <w:bCs/>
                <w:caps w:val="0"/>
                <w:smallCaps w:val="0"/>
                <w:color w:val="auto"/>
                <w:kern w:val="0"/>
                <w:sz w:val="21"/>
                <w:szCs w:val="21"/>
                <w:highlight w:val="none"/>
                <w:lang w:val="zh-CN" w:eastAsia="zh-CN" w:bidi="ar-SA"/>
              </w:rPr>
              <w:t>保护区级别</w:t>
            </w:r>
          </w:p>
        </w:tc>
        <w:tc>
          <w:tcPr>
            <w:tcW w:w="729" w:type="pct"/>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val="0"/>
              <w:suppressLineNumbers w:val="0"/>
              <w:tabs>
                <w:tab w:val="left" w:pos="7996"/>
              </w:tabs>
              <w:autoSpaceDE w:val="0"/>
              <w:autoSpaceDN w:val="0"/>
              <w:adjustRightInd w:val="0"/>
              <w:snapToGrid w:val="0"/>
              <w:spacing w:before="0" w:beforeAutospacing="0" w:after="0" w:afterAutospacing="0" w:line="264" w:lineRule="auto"/>
              <w:ind w:left="0" w:right="0"/>
              <w:jc w:val="center"/>
              <w:rPr>
                <w:rFonts w:hint="eastAsia" w:ascii="仿宋" w:hAnsi="仿宋" w:eastAsia="仿宋" w:cs="仿宋"/>
                <w:b/>
                <w:bCs/>
                <w:caps w:val="0"/>
                <w:smallCaps w:val="0"/>
                <w:color w:val="auto"/>
                <w:kern w:val="0"/>
                <w:sz w:val="21"/>
                <w:szCs w:val="21"/>
                <w:highlight w:val="none"/>
                <w:lang w:val="zh-CN" w:eastAsia="zh-CN" w:bidi="ar-SA"/>
              </w:rPr>
            </w:pPr>
            <w:r>
              <w:rPr>
                <w:rFonts w:hint="eastAsia" w:ascii="仿宋" w:hAnsi="仿宋" w:eastAsia="仿宋" w:cs="仿宋"/>
                <w:b/>
                <w:bCs/>
                <w:caps w:val="0"/>
                <w:smallCaps w:val="0"/>
                <w:color w:val="auto"/>
                <w:kern w:val="0"/>
                <w:sz w:val="21"/>
                <w:szCs w:val="21"/>
                <w:highlight w:val="none"/>
                <w:lang w:val="zh-CN" w:eastAsia="zh-CN" w:bidi="ar-SA"/>
              </w:rPr>
              <w:t>水域保护区范围</w:t>
            </w:r>
          </w:p>
        </w:tc>
        <w:tc>
          <w:tcPr>
            <w:tcW w:w="1948" w:type="pct"/>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val="0"/>
              <w:suppressLineNumbers w:val="0"/>
              <w:tabs>
                <w:tab w:val="left" w:pos="7996"/>
              </w:tabs>
              <w:autoSpaceDE w:val="0"/>
              <w:autoSpaceDN w:val="0"/>
              <w:adjustRightInd w:val="0"/>
              <w:snapToGrid w:val="0"/>
              <w:spacing w:before="0" w:beforeAutospacing="0" w:after="0" w:afterAutospacing="0" w:line="264" w:lineRule="auto"/>
              <w:ind w:left="0" w:right="0"/>
              <w:jc w:val="center"/>
              <w:rPr>
                <w:rFonts w:hint="eastAsia" w:ascii="仿宋" w:hAnsi="仿宋" w:eastAsia="仿宋" w:cs="仿宋"/>
                <w:b/>
                <w:bCs/>
                <w:caps w:val="0"/>
                <w:smallCaps w:val="0"/>
                <w:color w:val="auto"/>
                <w:kern w:val="0"/>
                <w:sz w:val="21"/>
                <w:szCs w:val="21"/>
                <w:highlight w:val="none"/>
                <w:lang w:val="zh-CN" w:eastAsia="zh-CN" w:bidi="ar-SA"/>
              </w:rPr>
            </w:pPr>
            <w:r>
              <w:rPr>
                <w:rFonts w:hint="eastAsia" w:ascii="仿宋" w:hAnsi="仿宋" w:eastAsia="仿宋" w:cs="仿宋"/>
                <w:b/>
                <w:bCs/>
                <w:caps w:val="0"/>
                <w:smallCaps w:val="0"/>
                <w:color w:val="auto"/>
                <w:kern w:val="0"/>
                <w:sz w:val="21"/>
                <w:szCs w:val="21"/>
                <w:highlight w:val="none"/>
                <w:lang w:val="zh-CN" w:eastAsia="zh-CN" w:bidi="ar-SA"/>
              </w:rPr>
              <w:t>陆域保护区范围</w:t>
            </w:r>
          </w:p>
        </w:tc>
        <w:tc>
          <w:tcPr>
            <w:tcW w:w="495" w:type="pct"/>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val="0"/>
              <w:suppressLineNumbers w:val="0"/>
              <w:tabs>
                <w:tab w:val="left" w:pos="7996"/>
              </w:tabs>
              <w:autoSpaceDE w:val="0"/>
              <w:autoSpaceDN w:val="0"/>
              <w:adjustRightInd w:val="0"/>
              <w:snapToGrid w:val="0"/>
              <w:spacing w:before="0" w:beforeAutospacing="0" w:after="0" w:afterAutospacing="0" w:line="264" w:lineRule="auto"/>
              <w:ind w:left="0" w:right="0"/>
              <w:jc w:val="center"/>
              <w:rPr>
                <w:rFonts w:hint="eastAsia" w:ascii="仿宋" w:hAnsi="仿宋" w:eastAsia="仿宋" w:cs="仿宋"/>
                <w:b/>
                <w:bCs/>
                <w:caps w:val="0"/>
                <w:smallCaps w:val="0"/>
                <w:color w:val="auto"/>
                <w:kern w:val="0"/>
                <w:sz w:val="21"/>
                <w:szCs w:val="21"/>
                <w:highlight w:val="none"/>
                <w:lang w:val="en-US" w:eastAsia="zh-CN" w:bidi="ar-SA"/>
              </w:rPr>
            </w:pPr>
            <w:r>
              <w:rPr>
                <w:rFonts w:hint="eastAsia" w:ascii="仿宋" w:hAnsi="仿宋" w:eastAsia="仿宋" w:cs="仿宋"/>
                <w:b/>
                <w:bCs/>
                <w:caps w:val="0"/>
                <w:smallCaps w:val="0"/>
                <w:color w:val="auto"/>
                <w:kern w:val="0"/>
                <w:sz w:val="21"/>
                <w:szCs w:val="21"/>
                <w:highlight w:val="none"/>
                <w:lang w:val="en-US" w:eastAsia="zh-CN" w:bidi="ar-SA"/>
              </w:rPr>
              <w:t>面积</w:t>
            </w:r>
            <w:r>
              <w:rPr>
                <w:rFonts w:hint="eastAsia" w:ascii="仿宋" w:hAnsi="仿宋" w:eastAsia="仿宋" w:cs="仿宋"/>
                <w:b/>
                <w:bCs/>
                <w:caps w:val="0"/>
                <w:smallCaps w:val="0"/>
                <w:color w:val="auto"/>
                <w:kern w:val="0"/>
                <w:sz w:val="21"/>
                <w:szCs w:val="21"/>
                <w:highlight w:val="none"/>
                <w:lang w:val="zh-CN" w:eastAsia="zh-CN" w:bidi="ar-SA"/>
              </w:rPr>
              <w:t>（公顷）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3" w:hRule="atLeast"/>
          <w:tblHeader/>
        </w:trPr>
        <w:tc>
          <w:tcPr>
            <w:tcW w:w="235" w:type="pct"/>
            <w:vMerge w:val="restart"/>
            <w:tcBorders>
              <w:top w:val="single" w:color="auto" w:sz="4" w:space="0"/>
              <w:left w:val="single" w:color="auto" w:sz="4" w:space="0"/>
              <w:right w:val="single" w:color="auto" w:sz="4" w:space="0"/>
            </w:tcBorders>
            <w:noWrap w:val="0"/>
            <w:vAlign w:val="center"/>
          </w:tcPr>
          <w:p>
            <w:pPr>
              <w:keepNext w:val="0"/>
              <w:keepLines w:val="0"/>
              <w:widowControl w:val="0"/>
              <w:suppressLineNumbers w:val="0"/>
              <w:tabs>
                <w:tab w:val="left" w:pos="7996"/>
              </w:tabs>
              <w:autoSpaceDE w:val="0"/>
              <w:autoSpaceDN w:val="0"/>
              <w:adjustRightInd w:val="0"/>
              <w:snapToGrid w:val="0"/>
              <w:spacing w:before="0" w:beforeAutospacing="0" w:after="0" w:afterAutospacing="0" w:line="264" w:lineRule="auto"/>
              <w:ind w:left="0" w:right="0"/>
              <w:jc w:val="center"/>
              <w:rPr>
                <w:rFonts w:hint="eastAsia" w:ascii="仿宋" w:hAnsi="仿宋" w:eastAsia="仿宋" w:cs="仿宋"/>
                <w:caps w:val="0"/>
                <w:smallCaps w:val="0"/>
                <w:color w:val="auto"/>
                <w:kern w:val="0"/>
                <w:sz w:val="21"/>
                <w:szCs w:val="21"/>
                <w:highlight w:val="none"/>
                <w:lang w:val="zh-CN" w:eastAsia="zh-CN" w:bidi="ar-SA"/>
              </w:rPr>
            </w:pPr>
            <w:r>
              <w:rPr>
                <w:rFonts w:hint="eastAsia" w:ascii="仿宋" w:hAnsi="仿宋" w:eastAsia="仿宋" w:cs="仿宋"/>
                <w:caps w:val="0"/>
                <w:smallCaps w:val="0"/>
                <w:color w:val="auto"/>
                <w:kern w:val="0"/>
                <w:sz w:val="21"/>
                <w:szCs w:val="21"/>
                <w:highlight w:val="none"/>
                <w:lang w:val="zh-CN" w:eastAsia="zh-CN" w:bidi="ar-SA"/>
              </w:rPr>
              <w:t>1</w:t>
            </w:r>
          </w:p>
        </w:tc>
        <w:tc>
          <w:tcPr>
            <w:tcW w:w="492" w:type="pct"/>
            <w:vMerge w:val="restart"/>
            <w:tcBorders>
              <w:top w:val="single" w:color="auto" w:sz="4" w:space="0"/>
              <w:left w:val="single" w:color="auto" w:sz="4" w:space="0"/>
              <w:right w:val="single" w:color="auto" w:sz="4" w:space="0"/>
            </w:tcBorders>
            <w:noWrap w:val="0"/>
            <w:vAlign w:val="center"/>
          </w:tcPr>
          <w:p>
            <w:pPr>
              <w:keepNext w:val="0"/>
              <w:keepLines w:val="0"/>
              <w:widowControl w:val="0"/>
              <w:suppressLineNumbers w:val="0"/>
              <w:tabs>
                <w:tab w:val="left" w:pos="7996"/>
              </w:tabs>
              <w:autoSpaceDE w:val="0"/>
              <w:autoSpaceDN w:val="0"/>
              <w:adjustRightInd w:val="0"/>
              <w:snapToGrid w:val="0"/>
              <w:spacing w:before="0" w:beforeAutospacing="0" w:after="0" w:afterAutospacing="0" w:line="264" w:lineRule="auto"/>
              <w:ind w:left="0" w:right="0"/>
              <w:jc w:val="center"/>
              <w:rPr>
                <w:rFonts w:hint="eastAsia" w:ascii="仿宋" w:hAnsi="仿宋" w:eastAsia="仿宋" w:cs="仿宋"/>
                <w:caps w:val="0"/>
                <w:smallCaps w:val="0"/>
                <w:color w:val="auto"/>
                <w:kern w:val="0"/>
                <w:sz w:val="21"/>
                <w:szCs w:val="21"/>
                <w:highlight w:val="none"/>
                <w:lang w:val="zh-CN" w:eastAsia="zh-CN" w:bidi="ar-SA"/>
              </w:rPr>
            </w:pPr>
            <w:r>
              <w:rPr>
                <w:rFonts w:hint="eastAsia" w:ascii="仿宋" w:hAnsi="仿宋" w:eastAsia="仿宋" w:cs="仿宋"/>
                <w:caps w:val="0"/>
                <w:smallCaps w:val="0"/>
                <w:color w:val="auto"/>
                <w:kern w:val="0"/>
                <w:sz w:val="21"/>
                <w:szCs w:val="21"/>
                <w:highlight w:val="none"/>
                <w:lang w:val="zh-CN" w:eastAsia="zh-CN" w:bidi="ar-SA"/>
              </w:rPr>
              <w:t>庆云镇桐木冲饮用水水源地</w:t>
            </w:r>
          </w:p>
        </w:tc>
        <w:tc>
          <w:tcPr>
            <w:tcW w:w="367" w:type="pct"/>
            <w:vMerge w:val="restart"/>
            <w:tcBorders>
              <w:top w:val="single" w:color="auto" w:sz="4" w:space="0"/>
              <w:left w:val="single" w:color="auto" w:sz="4" w:space="0"/>
              <w:right w:val="single" w:color="auto" w:sz="4" w:space="0"/>
            </w:tcBorders>
            <w:noWrap w:val="0"/>
            <w:vAlign w:val="center"/>
          </w:tcPr>
          <w:p>
            <w:pPr>
              <w:keepNext w:val="0"/>
              <w:keepLines w:val="0"/>
              <w:widowControl w:val="0"/>
              <w:suppressLineNumbers w:val="0"/>
              <w:tabs>
                <w:tab w:val="left" w:pos="7996"/>
              </w:tabs>
              <w:autoSpaceDE w:val="0"/>
              <w:autoSpaceDN w:val="0"/>
              <w:adjustRightInd w:val="0"/>
              <w:snapToGrid w:val="0"/>
              <w:spacing w:before="0" w:beforeAutospacing="0" w:after="0" w:afterAutospacing="0" w:line="264" w:lineRule="auto"/>
              <w:ind w:left="0" w:right="0"/>
              <w:jc w:val="center"/>
              <w:rPr>
                <w:rFonts w:hint="eastAsia" w:ascii="仿宋" w:hAnsi="仿宋" w:eastAsia="仿宋" w:cs="仿宋"/>
                <w:caps w:val="0"/>
                <w:smallCaps w:val="0"/>
                <w:color w:val="auto"/>
                <w:kern w:val="0"/>
                <w:sz w:val="21"/>
                <w:szCs w:val="21"/>
                <w:highlight w:val="none"/>
                <w:lang w:val="zh-CN" w:eastAsia="zh-CN" w:bidi="ar-SA"/>
              </w:rPr>
            </w:pPr>
            <w:r>
              <w:rPr>
                <w:rFonts w:hint="eastAsia" w:ascii="仿宋" w:hAnsi="仿宋" w:eastAsia="仿宋" w:cs="仿宋"/>
                <w:caps w:val="0"/>
                <w:smallCaps w:val="0"/>
                <w:color w:val="auto"/>
                <w:kern w:val="0"/>
                <w:sz w:val="21"/>
                <w:szCs w:val="21"/>
                <w:highlight w:val="none"/>
                <w:lang w:val="zh-CN" w:eastAsia="zh-CN" w:bidi="ar-SA"/>
              </w:rPr>
              <w:t>河流型</w:t>
            </w:r>
          </w:p>
        </w:tc>
        <w:tc>
          <w:tcPr>
            <w:tcW w:w="360" w:type="pct"/>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val="0"/>
              <w:suppressLineNumbers w:val="0"/>
              <w:tabs>
                <w:tab w:val="left" w:pos="7996"/>
              </w:tabs>
              <w:autoSpaceDE w:val="0"/>
              <w:autoSpaceDN w:val="0"/>
              <w:adjustRightInd w:val="0"/>
              <w:snapToGrid w:val="0"/>
              <w:spacing w:before="0" w:beforeAutospacing="0" w:after="0" w:afterAutospacing="0" w:line="264" w:lineRule="auto"/>
              <w:ind w:left="0" w:right="0"/>
              <w:jc w:val="center"/>
              <w:rPr>
                <w:rFonts w:hint="eastAsia" w:ascii="仿宋" w:hAnsi="仿宋" w:eastAsia="仿宋" w:cs="仿宋"/>
                <w:caps w:val="0"/>
                <w:smallCaps w:val="0"/>
                <w:color w:val="auto"/>
                <w:kern w:val="0"/>
                <w:sz w:val="21"/>
                <w:szCs w:val="21"/>
                <w:highlight w:val="none"/>
                <w:lang w:val="zh-CN" w:eastAsia="zh-CN" w:bidi="ar-SA"/>
              </w:rPr>
            </w:pPr>
            <w:r>
              <w:rPr>
                <w:rFonts w:hint="eastAsia" w:ascii="仿宋" w:hAnsi="仿宋" w:eastAsia="仿宋" w:cs="仿宋"/>
                <w:caps w:val="0"/>
                <w:smallCaps w:val="0"/>
                <w:color w:val="auto"/>
                <w:kern w:val="0"/>
                <w:sz w:val="21"/>
                <w:szCs w:val="21"/>
                <w:highlight w:val="none"/>
                <w:lang w:val="zh-CN" w:eastAsia="zh-CN" w:bidi="ar-SA"/>
              </w:rPr>
              <w:t>Ⅱ类</w:t>
            </w:r>
          </w:p>
        </w:tc>
        <w:tc>
          <w:tcPr>
            <w:tcW w:w="369" w:type="pct"/>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val="0"/>
              <w:suppressLineNumbers w:val="0"/>
              <w:tabs>
                <w:tab w:val="left" w:pos="7996"/>
              </w:tabs>
              <w:autoSpaceDE w:val="0"/>
              <w:autoSpaceDN w:val="0"/>
              <w:adjustRightInd w:val="0"/>
              <w:snapToGrid w:val="0"/>
              <w:spacing w:before="0" w:beforeAutospacing="0" w:after="0" w:afterAutospacing="0" w:line="264" w:lineRule="auto"/>
              <w:ind w:left="0" w:right="0"/>
              <w:jc w:val="center"/>
              <w:rPr>
                <w:rFonts w:hint="eastAsia" w:ascii="仿宋" w:hAnsi="仿宋" w:eastAsia="仿宋" w:cs="仿宋"/>
                <w:caps w:val="0"/>
                <w:smallCaps w:val="0"/>
                <w:color w:val="auto"/>
                <w:kern w:val="0"/>
                <w:sz w:val="21"/>
                <w:szCs w:val="21"/>
                <w:highlight w:val="none"/>
                <w:lang w:val="zh-CN" w:eastAsia="zh-CN" w:bidi="ar-SA"/>
              </w:rPr>
            </w:pPr>
            <w:r>
              <w:rPr>
                <w:rFonts w:hint="eastAsia" w:ascii="仿宋" w:hAnsi="仿宋" w:eastAsia="仿宋" w:cs="仿宋"/>
                <w:caps w:val="0"/>
                <w:smallCaps w:val="0"/>
                <w:color w:val="auto"/>
                <w:kern w:val="0"/>
                <w:sz w:val="21"/>
                <w:szCs w:val="21"/>
                <w:highlight w:val="none"/>
                <w:lang w:val="zh-CN" w:eastAsia="zh-CN" w:bidi="ar-SA"/>
              </w:rPr>
              <w:t>一级保护区</w:t>
            </w:r>
          </w:p>
        </w:tc>
        <w:tc>
          <w:tcPr>
            <w:tcW w:w="729" w:type="pct"/>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val="0"/>
              <w:suppressLineNumbers w:val="0"/>
              <w:tabs>
                <w:tab w:val="left" w:pos="7996"/>
              </w:tabs>
              <w:autoSpaceDE w:val="0"/>
              <w:autoSpaceDN w:val="0"/>
              <w:adjustRightInd w:val="0"/>
              <w:snapToGrid w:val="0"/>
              <w:spacing w:before="0" w:beforeAutospacing="0" w:after="0" w:afterAutospacing="0" w:line="264" w:lineRule="auto"/>
              <w:ind w:left="0" w:right="0"/>
              <w:jc w:val="left"/>
              <w:rPr>
                <w:rFonts w:hint="eastAsia" w:ascii="仿宋" w:hAnsi="仿宋" w:eastAsia="仿宋" w:cs="仿宋"/>
                <w:caps w:val="0"/>
                <w:smallCaps w:val="0"/>
                <w:color w:val="auto"/>
                <w:kern w:val="0"/>
                <w:sz w:val="21"/>
                <w:szCs w:val="21"/>
                <w:highlight w:val="none"/>
                <w:lang w:val="zh-CN" w:eastAsia="zh-CN" w:bidi="ar-SA"/>
              </w:rPr>
            </w:pPr>
            <w:r>
              <w:rPr>
                <w:rFonts w:hint="eastAsia" w:ascii="仿宋" w:hAnsi="仿宋" w:eastAsia="仿宋" w:cs="仿宋"/>
                <w:caps w:val="0"/>
                <w:smallCaps w:val="0"/>
                <w:color w:val="auto"/>
                <w:kern w:val="0"/>
                <w:sz w:val="21"/>
                <w:szCs w:val="21"/>
                <w:highlight w:val="none"/>
                <w:lang w:val="zh-CN" w:eastAsia="zh-CN" w:bidi="ar-SA"/>
              </w:rPr>
              <w:t>取水口拦水坝以上全部水域范围（河段长540米）</w:t>
            </w:r>
          </w:p>
        </w:tc>
        <w:tc>
          <w:tcPr>
            <w:tcW w:w="1948" w:type="pct"/>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val="0"/>
              <w:suppressLineNumbers w:val="0"/>
              <w:tabs>
                <w:tab w:val="left" w:pos="7996"/>
              </w:tabs>
              <w:autoSpaceDE w:val="0"/>
              <w:autoSpaceDN w:val="0"/>
              <w:adjustRightInd w:val="0"/>
              <w:snapToGrid w:val="0"/>
              <w:spacing w:before="0" w:beforeAutospacing="0" w:after="0" w:afterAutospacing="0" w:line="264" w:lineRule="auto"/>
              <w:ind w:left="0" w:right="0"/>
              <w:jc w:val="left"/>
              <w:rPr>
                <w:rFonts w:hint="eastAsia" w:ascii="仿宋" w:hAnsi="仿宋" w:eastAsia="仿宋" w:cs="仿宋"/>
                <w:caps w:val="0"/>
                <w:smallCaps w:val="0"/>
                <w:color w:val="auto"/>
                <w:kern w:val="0"/>
                <w:sz w:val="21"/>
                <w:szCs w:val="21"/>
                <w:highlight w:val="none"/>
                <w:lang w:val="zh-CN" w:eastAsia="zh-CN" w:bidi="ar-SA"/>
              </w:rPr>
            </w:pPr>
            <w:r>
              <w:rPr>
                <w:rFonts w:hint="eastAsia" w:ascii="仿宋" w:hAnsi="仿宋" w:eastAsia="仿宋" w:cs="仿宋"/>
                <w:caps w:val="0"/>
                <w:smallCaps w:val="0"/>
                <w:color w:val="auto"/>
                <w:kern w:val="0"/>
                <w:sz w:val="21"/>
                <w:szCs w:val="21"/>
                <w:highlight w:val="none"/>
                <w:lang w:val="zh-CN" w:eastAsia="zh-CN" w:bidi="ar-SA"/>
              </w:rPr>
              <w:t>相应一级保护区水域的两岸正常岸线向陆纵深50m的陆域集雨范围，但不超过流域分水岭范围</w:t>
            </w:r>
          </w:p>
        </w:tc>
        <w:tc>
          <w:tcPr>
            <w:tcW w:w="495" w:type="pct"/>
            <w:tcBorders>
              <w:top w:val="single" w:color="auto" w:sz="4" w:space="0"/>
              <w:left w:val="single" w:color="auto" w:sz="4" w:space="0"/>
              <w:right w:val="single" w:color="auto" w:sz="4" w:space="0"/>
            </w:tcBorders>
            <w:noWrap w:val="0"/>
            <w:vAlign w:val="center"/>
          </w:tcPr>
          <w:p>
            <w:pPr>
              <w:keepNext w:val="0"/>
              <w:keepLines w:val="0"/>
              <w:widowControl w:val="0"/>
              <w:suppressLineNumbers w:val="0"/>
              <w:tabs>
                <w:tab w:val="left" w:pos="7996"/>
              </w:tabs>
              <w:autoSpaceDE w:val="0"/>
              <w:autoSpaceDN w:val="0"/>
              <w:adjustRightInd w:val="0"/>
              <w:snapToGrid w:val="0"/>
              <w:spacing w:before="0" w:beforeAutospacing="0" w:after="0" w:afterAutospacing="0" w:line="264" w:lineRule="auto"/>
              <w:ind w:left="0" w:right="0"/>
              <w:jc w:val="center"/>
              <w:rPr>
                <w:rFonts w:hint="eastAsia" w:ascii="仿宋" w:hAnsi="仿宋" w:eastAsia="仿宋" w:cs="仿宋"/>
                <w:caps w:val="0"/>
                <w:smallCaps w:val="0"/>
                <w:color w:val="auto"/>
                <w:kern w:val="0"/>
                <w:sz w:val="21"/>
                <w:szCs w:val="21"/>
                <w:highlight w:val="none"/>
                <w:lang w:val="zh-CN" w:eastAsia="zh-CN" w:bidi="ar-SA"/>
              </w:rPr>
            </w:pPr>
            <w:r>
              <w:rPr>
                <w:rFonts w:hint="eastAsia" w:ascii="仿宋" w:hAnsi="仿宋" w:eastAsia="仿宋" w:cs="仿宋"/>
                <w:caps w:val="0"/>
                <w:smallCaps w:val="0"/>
                <w:color w:val="auto"/>
                <w:kern w:val="0"/>
                <w:sz w:val="21"/>
                <w:szCs w:val="21"/>
                <w:highlight w:val="none"/>
                <w:lang w:val="zh-CN" w:eastAsia="zh-CN" w:bidi="ar-SA"/>
              </w:rPr>
              <w:t>5.54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3" w:hRule="atLeast"/>
          <w:tblHeader/>
        </w:trPr>
        <w:tc>
          <w:tcPr>
            <w:tcW w:w="235" w:type="pct"/>
            <w:vMerge w:val="continue"/>
            <w:tcBorders>
              <w:left w:val="single" w:color="auto" w:sz="4" w:space="0"/>
              <w:bottom w:val="single" w:color="auto" w:sz="4" w:space="0"/>
              <w:right w:val="single" w:color="auto" w:sz="4" w:space="0"/>
            </w:tcBorders>
            <w:noWrap w:val="0"/>
            <w:vAlign w:val="center"/>
          </w:tcPr>
          <w:p>
            <w:pPr>
              <w:keepNext w:val="0"/>
              <w:keepLines w:val="0"/>
              <w:widowControl w:val="0"/>
              <w:suppressLineNumbers w:val="0"/>
              <w:tabs>
                <w:tab w:val="left" w:pos="7996"/>
              </w:tabs>
              <w:autoSpaceDE w:val="0"/>
              <w:autoSpaceDN w:val="0"/>
              <w:adjustRightInd w:val="0"/>
              <w:snapToGrid w:val="0"/>
              <w:spacing w:before="0" w:beforeAutospacing="0" w:after="0" w:afterAutospacing="0" w:line="264" w:lineRule="auto"/>
              <w:ind w:left="0" w:right="0"/>
              <w:jc w:val="center"/>
              <w:rPr>
                <w:rFonts w:hint="eastAsia" w:ascii="仿宋" w:hAnsi="仿宋" w:eastAsia="仿宋" w:cs="仿宋"/>
                <w:caps w:val="0"/>
                <w:smallCaps w:val="0"/>
                <w:color w:val="auto"/>
                <w:kern w:val="0"/>
                <w:sz w:val="21"/>
                <w:szCs w:val="21"/>
                <w:highlight w:val="none"/>
                <w:lang w:val="zh-CN" w:eastAsia="zh-CN" w:bidi="ar-SA"/>
              </w:rPr>
            </w:pPr>
          </w:p>
        </w:tc>
        <w:tc>
          <w:tcPr>
            <w:tcW w:w="492" w:type="pct"/>
            <w:vMerge w:val="continue"/>
            <w:tcBorders>
              <w:left w:val="single" w:color="auto" w:sz="4" w:space="0"/>
              <w:bottom w:val="single" w:color="auto" w:sz="4" w:space="0"/>
              <w:right w:val="single" w:color="auto" w:sz="4" w:space="0"/>
            </w:tcBorders>
            <w:noWrap w:val="0"/>
            <w:vAlign w:val="center"/>
          </w:tcPr>
          <w:p>
            <w:pPr>
              <w:keepNext w:val="0"/>
              <w:keepLines w:val="0"/>
              <w:widowControl w:val="0"/>
              <w:suppressLineNumbers w:val="0"/>
              <w:tabs>
                <w:tab w:val="left" w:pos="7996"/>
              </w:tabs>
              <w:autoSpaceDE w:val="0"/>
              <w:autoSpaceDN w:val="0"/>
              <w:adjustRightInd w:val="0"/>
              <w:snapToGrid w:val="0"/>
              <w:spacing w:before="0" w:beforeAutospacing="0" w:after="0" w:afterAutospacing="0" w:line="264" w:lineRule="auto"/>
              <w:ind w:left="0" w:right="0"/>
              <w:jc w:val="center"/>
              <w:rPr>
                <w:rFonts w:hint="eastAsia" w:ascii="仿宋" w:hAnsi="仿宋" w:eastAsia="仿宋" w:cs="仿宋"/>
                <w:caps w:val="0"/>
                <w:smallCaps w:val="0"/>
                <w:color w:val="auto"/>
                <w:kern w:val="0"/>
                <w:sz w:val="21"/>
                <w:szCs w:val="21"/>
                <w:highlight w:val="none"/>
                <w:lang w:val="zh-CN" w:eastAsia="zh-CN" w:bidi="ar-SA"/>
              </w:rPr>
            </w:pPr>
          </w:p>
        </w:tc>
        <w:tc>
          <w:tcPr>
            <w:tcW w:w="367" w:type="pct"/>
            <w:vMerge w:val="continue"/>
            <w:tcBorders>
              <w:left w:val="single" w:color="auto" w:sz="4" w:space="0"/>
              <w:bottom w:val="single" w:color="auto" w:sz="4" w:space="0"/>
              <w:right w:val="single" w:color="auto" w:sz="4" w:space="0"/>
            </w:tcBorders>
            <w:noWrap w:val="0"/>
            <w:vAlign w:val="center"/>
          </w:tcPr>
          <w:p>
            <w:pPr>
              <w:keepNext w:val="0"/>
              <w:keepLines w:val="0"/>
              <w:widowControl w:val="0"/>
              <w:suppressLineNumbers w:val="0"/>
              <w:tabs>
                <w:tab w:val="left" w:pos="7996"/>
              </w:tabs>
              <w:autoSpaceDE w:val="0"/>
              <w:autoSpaceDN w:val="0"/>
              <w:adjustRightInd w:val="0"/>
              <w:snapToGrid w:val="0"/>
              <w:spacing w:before="0" w:beforeAutospacing="0" w:after="0" w:afterAutospacing="0" w:line="264" w:lineRule="auto"/>
              <w:ind w:left="0" w:right="0"/>
              <w:jc w:val="center"/>
              <w:rPr>
                <w:rFonts w:hint="eastAsia" w:ascii="仿宋" w:hAnsi="仿宋" w:eastAsia="仿宋" w:cs="仿宋"/>
                <w:caps w:val="0"/>
                <w:smallCaps w:val="0"/>
                <w:color w:val="auto"/>
                <w:kern w:val="0"/>
                <w:sz w:val="21"/>
                <w:szCs w:val="21"/>
                <w:highlight w:val="none"/>
                <w:lang w:val="zh-CN" w:eastAsia="zh-CN" w:bidi="ar-SA"/>
              </w:rPr>
            </w:pPr>
          </w:p>
        </w:tc>
        <w:tc>
          <w:tcPr>
            <w:tcW w:w="360" w:type="pct"/>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val="0"/>
              <w:suppressLineNumbers w:val="0"/>
              <w:tabs>
                <w:tab w:val="left" w:pos="7996"/>
              </w:tabs>
              <w:autoSpaceDE w:val="0"/>
              <w:autoSpaceDN w:val="0"/>
              <w:adjustRightInd w:val="0"/>
              <w:snapToGrid w:val="0"/>
              <w:spacing w:before="0" w:beforeAutospacing="0" w:after="0" w:afterAutospacing="0" w:line="264" w:lineRule="auto"/>
              <w:ind w:left="0" w:right="0"/>
              <w:jc w:val="center"/>
              <w:rPr>
                <w:rFonts w:hint="eastAsia" w:ascii="仿宋" w:hAnsi="仿宋" w:eastAsia="仿宋" w:cs="仿宋"/>
                <w:caps w:val="0"/>
                <w:smallCaps w:val="0"/>
                <w:color w:val="auto"/>
                <w:kern w:val="0"/>
                <w:sz w:val="21"/>
                <w:szCs w:val="21"/>
                <w:highlight w:val="none"/>
                <w:lang w:val="zh-CN" w:eastAsia="zh-CN" w:bidi="ar-SA"/>
              </w:rPr>
            </w:pPr>
            <w:r>
              <w:rPr>
                <w:rFonts w:hint="eastAsia" w:ascii="仿宋" w:hAnsi="仿宋" w:eastAsia="仿宋" w:cs="仿宋"/>
                <w:caps w:val="0"/>
                <w:smallCaps w:val="0"/>
                <w:color w:val="auto"/>
                <w:kern w:val="0"/>
                <w:sz w:val="21"/>
                <w:szCs w:val="21"/>
                <w:highlight w:val="none"/>
                <w:lang w:val="zh-CN" w:eastAsia="zh-CN" w:bidi="ar-SA"/>
              </w:rPr>
              <w:t>—</w:t>
            </w:r>
          </w:p>
        </w:tc>
        <w:tc>
          <w:tcPr>
            <w:tcW w:w="369" w:type="pct"/>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val="0"/>
              <w:suppressLineNumbers w:val="0"/>
              <w:tabs>
                <w:tab w:val="left" w:pos="7996"/>
              </w:tabs>
              <w:autoSpaceDE w:val="0"/>
              <w:autoSpaceDN w:val="0"/>
              <w:adjustRightInd w:val="0"/>
              <w:snapToGrid w:val="0"/>
              <w:spacing w:before="0" w:beforeAutospacing="0" w:after="0" w:afterAutospacing="0" w:line="264" w:lineRule="auto"/>
              <w:ind w:left="0" w:right="0"/>
              <w:jc w:val="center"/>
              <w:rPr>
                <w:rFonts w:hint="eastAsia" w:ascii="仿宋" w:hAnsi="仿宋" w:eastAsia="仿宋" w:cs="仿宋"/>
                <w:caps w:val="0"/>
                <w:smallCaps w:val="0"/>
                <w:color w:val="auto"/>
                <w:kern w:val="0"/>
                <w:sz w:val="21"/>
                <w:szCs w:val="21"/>
                <w:highlight w:val="none"/>
                <w:lang w:val="zh-CN" w:eastAsia="zh-CN" w:bidi="ar-SA"/>
              </w:rPr>
            </w:pPr>
            <w:r>
              <w:rPr>
                <w:rFonts w:hint="eastAsia" w:ascii="仿宋" w:hAnsi="仿宋" w:eastAsia="仿宋" w:cs="仿宋"/>
                <w:caps w:val="0"/>
                <w:smallCaps w:val="0"/>
                <w:color w:val="auto"/>
                <w:kern w:val="0"/>
                <w:sz w:val="21"/>
                <w:szCs w:val="21"/>
                <w:highlight w:val="none"/>
                <w:lang w:val="zh-CN" w:eastAsia="zh-CN" w:bidi="ar-SA"/>
              </w:rPr>
              <w:t>二级保护区</w:t>
            </w:r>
          </w:p>
        </w:tc>
        <w:tc>
          <w:tcPr>
            <w:tcW w:w="729" w:type="pct"/>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val="0"/>
              <w:suppressLineNumbers w:val="0"/>
              <w:tabs>
                <w:tab w:val="left" w:pos="7996"/>
              </w:tabs>
              <w:autoSpaceDE w:val="0"/>
              <w:autoSpaceDN w:val="0"/>
              <w:adjustRightInd w:val="0"/>
              <w:snapToGrid w:val="0"/>
              <w:spacing w:before="0" w:beforeAutospacing="0" w:after="0" w:afterAutospacing="0" w:line="264" w:lineRule="auto"/>
              <w:ind w:left="0" w:right="0"/>
              <w:jc w:val="center"/>
              <w:rPr>
                <w:rFonts w:hint="eastAsia" w:ascii="仿宋" w:hAnsi="仿宋" w:eastAsia="仿宋" w:cs="仿宋"/>
                <w:caps w:val="0"/>
                <w:smallCaps w:val="0"/>
                <w:color w:val="auto"/>
                <w:kern w:val="0"/>
                <w:sz w:val="21"/>
                <w:szCs w:val="21"/>
                <w:highlight w:val="none"/>
                <w:lang w:val="zh-CN" w:eastAsia="zh-CN" w:bidi="ar-SA"/>
              </w:rPr>
            </w:pPr>
            <w:r>
              <w:rPr>
                <w:rFonts w:hint="eastAsia" w:ascii="仿宋" w:hAnsi="仿宋" w:eastAsia="仿宋" w:cs="仿宋"/>
                <w:caps w:val="0"/>
                <w:smallCaps w:val="0"/>
                <w:color w:val="auto"/>
                <w:kern w:val="0"/>
                <w:sz w:val="21"/>
                <w:szCs w:val="21"/>
                <w:highlight w:val="none"/>
                <w:lang w:val="zh-CN" w:eastAsia="zh-CN" w:bidi="ar-SA"/>
              </w:rPr>
              <w:t>—</w:t>
            </w:r>
          </w:p>
        </w:tc>
        <w:tc>
          <w:tcPr>
            <w:tcW w:w="1948" w:type="pct"/>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val="0"/>
              <w:suppressLineNumbers w:val="0"/>
              <w:tabs>
                <w:tab w:val="left" w:pos="7996"/>
              </w:tabs>
              <w:autoSpaceDE w:val="0"/>
              <w:autoSpaceDN w:val="0"/>
              <w:adjustRightInd w:val="0"/>
              <w:snapToGrid w:val="0"/>
              <w:spacing w:before="0" w:beforeAutospacing="0" w:after="0" w:afterAutospacing="0" w:line="264" w:lineRule="auto"/>
              <w:ind w:left="0" w:right="0"/>
              <w:jc w:val="left"/>
              <w:rPr>
                <w:rFonts w:hint="eastAsia" w:ascii="仿宋" w:hAnsi="仿宋" w:eastAsia="仿宋" w:cs="仿宋"/>
                <w:caps w:val="0"/>
                <w:smallCaps w:val="0"/>
                <w:color w:val="auto"/>
                <w:kern w:val="0"/>
                <w:sz w:val="21"/>
                <w:szCs w:val="21"/>
                <w:highlight w:val="none"/>
                <w:lang w:val="zh-CN" w:eastAsia="zh-CN" w:bidi="ar-SA"/>
              </w:rPr>
            </w:pPr>
            <w:r>
              <w:rPr>
                <w:rFonts w:hint="eastAsia" w:ascii="仿宋" w:hAnsi="仿宋" w:eastAsia="仿宋" w:cs="仿宋"/>
                <w:caps w:val="0"/>
                <w:smallCaps w:val="0"/>
                <w:color w:val="auto"/>
                <w:kern w:val="0"/>
                <w:sz w:val="21"/>
                <w:szCs w:val="21"/>
                <w:highlight w:val="none"/>
                <w:lang w:val="zh-CN" w:eastAsia="zh-CN" w:bidi="ar-SA"/>
              </w:rPr>
              <w:t>取水口拦水坝</w:t>
            </w:r>
            <w:r>
              <w:rPr>
                <w:rFonts w:hint="eastAsia" w:ascii="仿宋" w:hAnsi="仿宋" w:eastAsia="仿宋" w:cs="仿宋"/>
                <w:caps w:val="0"/>
                <w:smallCaps w:val="0"/>
                <w:color w:val="auto"/>
                <w:kern w:val="0"/>
                <w:sz w:val="21"/>
                <w:szCs w:val="21"/>
                <w:highlight w:val="none"/>
                <w:lang w:val="en-US" w:eastAsia="zh-CN" w:bidi="ar-SA"/>
              </w:rPr>
              <w:t>以上不超过</w:t>
            </w:r>
            <w:r>
              <w:rPr>
                <w:rFonts w:hint="eastAsia" w:ascii="仿宋" w:hAnsi="仿宋" w:eastAsia="仿宋" w:cs="仿宋"/>
                <w:caps w:val="0"/>
                <w:smallCaps w:val="0"/>
                <w:color w:val="auto"/>
                <w:kern w:val="0"/>
                <w:sz w:val="21"/>
                <w:szCs w:val="21"/>
                <w:highlight w:val="none"/>
                <w:lang w:val="zh-CN" w:eastAsia="zh-CN" w:bidi="ar-SA"/>
              </w:rPr>
              <w:t>第一重山山脊线</w:t>
            </w:r>
            <w:r>
              <w:rPr>
                <w:rFonts w:hint="eastAsia" w:ascii="仿宋" w:hAnsi="仿宋" w:eastAsia="仿宋" w:cs="仿宋"/>
                <w:caps w:val="0"/>
                <w:smallCaps w:val="0"/>
                <w:color w:val="auto"/>
                <w:kern w:val="0"/>
                <w:sz w:val="21"/>
                <w:szCs w:val="21"/>
                <w:highlight w:val="none"/>
                <w:lang w:val="en-US" w:eastAsia="zh-CN" w:bidi="ar-SA"/>
              </w:rPr>
              <w:t>的</w:t>
            </w:r>
            <w:r>
              <w:rPr>
                <w:rFonts w:hint="eastAsia" w:ascii="仿宋" w:hAnsi="仿宋" w:eastAsia="仿宋" w:cs="仿宋"/>
                <w:caps w:val="0"/>
                <w:smallCaps w:val="0"/>
                <w:color w:val="auto"/>
                <w:kern w:val="0"/>
                <w:sz w:val="21"/>
                <w:szCs w:val="21"/>
                <w:highlight w:val="none"/>
                <w:lang w:val="zh-CN" w:eastAsia="zh-CN" w:bidi="ar-SA"/>
              </w:rPr>
              <w:t>陆域集雨范围（一级保护区除外），但不超过流域分水岭范围</w:t>
            </w:r>
          </w:p>
        </w:tc>
        <w:tc>
          <w:tcPr>
            <w:tcW w:w="495" w:type="pct"/>
            <w:tcBorders>
              <w:left w:val="single" w:color="auto" w:sz="4" w:space="0"/>
              <w:bottom w:val="single" w:color="auto" w:sz="4" w:space="0"/>
              <w:right w:val="single" w:color="auto" w:sz="4" w:space="0"/>
            </w:tcBorders>
            <w:noWrap w:val="0"/>
            <w:vAlign w:val="center"/>
          </w:tcPr>
          <w:p>
            <w:pPr>
              <w:keepNext w:val="0"/>
              <w:keepLines w:val="0"/>
              <w:widowControl w:val="0"/>
              <w:suppressLineNumbers w:val="0"/>
              <w:tabs>
                <w:tab w:val="left" w:pos="7996"/>
              </w:tabs>
              <w:autoSpaceDE w:val="0"/>
              <w:autoSpaceDN w:val="0"/>
              <w:adjustRightInd w:val="0"/>
              <w:snapToGrid w:val="0"/>
              <w:spacing w:before="0" w:beforeAutospacing="0" w:after="0" w:afterAutospacing="0" w:line="264" w:lineRule="auto"/>
              <w:ind w:left="0" w:right="0"/>
              <w:jc w:val="center"/>
              <w:rPr>
                <w:rFonts w:hint="eastAsia" w:ascii="仿宋" w:hAnsi="仿宋" w:eastAsia="仿宋" w:cs="仿宋"/>
                <w:caps w:val="0"/>
                <w:smallCaps w:val="0"/>
                <w:color w:val="auto"/>
                <w:kern w:val="0"/>
                <w:sz w:val="21"/>
                <w:szCs w:val="21"/>
                <w:highlight w:val="none"/>
                <w:lang w:val="zh-CN" w:eastAsia="zh-CN" w:bidi="ar-SA"/>
              </w:rPr>
            </w:pPr>
            <w:r>
              <w:rPr>
                <w:rFonts w:hint="eastAsia" w:ascii="仿宋" w:hAnsi="仿宋" w:eastAsia="仿宋" w:cs="仿宋"/>
                <w:caps w:val="0"/>
                <w:smallCaps w:val="0"/>
                <w:color w:val="auto"/>
                <w:kern w:val="0"/>
                <w:sz w:val="21"/>
                <w:szCs w:val="21"/>
                <w:highlight w:val="none"/>
                <w:lang w:val="zh-CN" w:eastAsia="zh-CN" w:bidi="ar-SA"/>
              </w:rPr>
              <w:t>12.43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3" w:hRule="atLeast"/>
          <w:tblHeader/>
        </w:trPr>
        <w:tc>
          <w:tcPr>
            <w:tcW w:w="235" w:type="pct"/>
            <w:vMerge w:val="restart"/>
            <w:tcBorders>
              <w:top w:val="single" w:color="auto" w:sz="4" w:space="0"/>
              <w:left w:val="single" w:color="auto" w:sz="4" w:space="0"/>
              <w:right w:val="single" w:color="auto" w:sz="4" w:space="0"/>
            </w:tcBorders>
            <w:noWrap w:val="0"/>
            <w:vAlign w:val="center"/>
          </w:tcPr>
          <w:p>
            <w:pPr>
              <w:keepNext w:val="0"/>
              <w:keepLines w:val="0"/>
              <w:widowControl w:val="0"/>
              <w:suppressLineNumbers w:val="0"/>
              <w:tabs>
                <w:tab w:val="left" w:pos="7996"/>
              </w:tabs>
              <w:autoSpaceDE w:val="0"/>
              <w:autoSpaceDN w:val="0"/>
              <w:adjustRightInd w:val="0"/>
              <w:snapToGrid w:val="0"/>
              <w:spacing w:before="0" w:beforeAutospacing="0" w:after="0" w:afterAutospacing="0" w:line="264" w:lineRule="auto"/>
              <w:ind w:left="0" w:right="0"/>
              <w:jc w:val="center"/>
              <w:rPr>
                <w:rFonts w:hint="eastAsia" w:ascii="仿宋" w:hAnsi="仿宋" w:eastAsia="仿宋" w:cs="仿宋"/>
                <w:caps w:val="0"/>
                <w:smallCaps w:val="0"/>
                <w:color w:val="auto"/>
                <w:kern w:val="0"/>
                <w:sz w:val="21"/>
                <w:szCs w:val="21"/>
                <w:highlight w:val="none"/>
                <w:lang w:val="zh-CN" w:eastAsia="zh-CN" w:bidi="ar-SA"/>
              </w:rPr>
            </w:pPr>
            <w:r>
              <w:rPr>
                <w:rFonts w:hint="eastAsia" w:ascii="仿宋" w:hAnsi="仿宋" w:eastAsia="仿宋" w:cs="仿宋"/>
                <w:caps w:val="0"/>
                <w:smallCaps w:val="0"/>
                <w:color w:val="auto"/>
                <w:kern w:val="0"/>
                <w:sz w:val="21"/>
                <w:szCs w:val="21"/>
                <w:highlight w:val="none"/>
                <w:lang w:val="zh-CN" w:eastAsia="zh-CN" w:bidi="ar-SA"/>
              </w:rPr>
              <w:t>2</w:t>
            </w:r>
          </w:p>
        </w:tc>
        <w:tc>
          <w:tcPr>
            <w:tcW w:w="492" w:type="pct"/>
            <w:vMerge w:val="restart"/>
            <w:tcBorders>
              <w:top w:val="single" w:color="auto" w:sz="4" w:space="0"/>
              <w:left w:val="single" w:color="auto" w:sz="4" w:space="0"/>
              <w:right w:val="single" w:color="auto" w:sz="4" w:space="0"/>
            </w:tcBorders>
            <w:noWrap w:val="0"/>
            <w:vAlign w:val="center"/>
          </w:tcPr>
          <w:p>
            <w:pPr>
              <w:keepNext w:val="0"/>
              <w:keepLines w:val="0"/>
              <w:widowControl w:val="0"/>
              <w:suppressLineNumbers w:val="0"/>
              <w:tabs>
                <w:tab w:val="left" w:pos="7996"/>
              </w:tabs>
              <w:autoSpaceDE w:val="0"/>
              <w:autoSpaceDN w:val="0"/>
              <w:adjustRightInd w:val="0"/>
              <w:snapToGrid w:val="0"/>
              <w:spacing w:before="0" w:beforeAutospacing="0" w:after="0" w:afterAutospacing="0" w:line="264" w:lineRule="auto"/>
              <w:ind w:left="0" w:right="0"/>
              <w:jc w:val="center"/>
              <w:rPr>
                <w:rFonts w:hint="eastAsia" w:ascii="仿宋" w:hAnsi="仿宋" w:eastAsia="仿宋" w:cs="仿宋"/>
                <w:caps w:val="0"/>
                <w:smallCaps w:val="0"/>
                <w:color w:val="auto"/>
                <w:kern w:val="0"/>
                <w:sz w:val="21"/>
                <w:szCs w:val="21"/>
                <w:highlight w:val="none"/>
                <w:lang w:val="zh-CN" w:eastAsia="zh-CN" w:bidi="ar-SA"/>
              </w:rPr>
            </w:pPr>
            <w:r>
              <w:rPr>
                <w:rFonts w:hint="eastAsia" w:ascii="仿宋" w:hAnsi="仿宋" w:eastAsia="仿宋" w:cs="仿宋"/>
                <w:caps w:val="0"/>
                <w:smallCaps w:val="0"/>
                <w:color w:val="auto"/>
                <w:kern w:val="0"/>
                <w:sz w:val="21"/>
                <w:szCs w:val="21"/>
                <w:highlight w:val="none"/>
                <w:lang w:val="zh-CN" w:eastAsia="zh-CN" w:bidi="ar-SA"/>
              </w:rPr>
              <w:t>庆云镇下黄村付家村饮用水水源地</w:t>
            </w:r>
          </w:p>
        </w:tc>
        <w:tc>
          <w:tcPr>
            <w:tcW w:w="367" w:type="pct"/>
            <w:vMerge w:val="restart"/>
            <w:tcBorders>
              <w:top w:val="single" w:color="auto" w:sz="4" w:space="0"/>
              <w:left w:val="single" w:color="auto" w:sz="4" w:space="0"/>
              <w:right w:val="single" w:color="auto" w:sz="4" w:space="0"/>
            </w:tcBorders>
            <w:noWrap w:val="0"/>
            <w:vAlign w:val="center"/>
          </w:tcPr>
          <w:p>
            <w:pPr>
              <w:keepNext w:val="0"/>
              <w:keepLines w:val="0"/>
              <w:widowControl w:val="0"/>
              <w:suppressLineNumbers w:val="0"/>
              <w:tabs>
                <w:tab w:val="left" w:pos="7996"/>
              </w:tabs>
              <w:autoSpaceDE w:val="0"/>
              <w:autoSpaceDN w:val="0"/>
              <w:adjustRightInd w:val="0"/>
              <w:snapToGrid w:val="0"/>
              <w:spacing w:before="0" w:beforeAutospacing="0" w:after="0" w:afterAutospacing="0" w:line="264" w:lineRule="auto"/>
              <w:ind w:left="0" w:right="0"/>
              <w:jc w:val="center"/>
              <w:rPr>
                <w:rFonts w:hint="eastAsia" w:ascii="仿宋" w:hAnsi="仿宋" w:eastAsia="仿宋" w:cs="仿宋"/>
                <w:caps w:val="0"/>
                <w:smallCaps w:val="0"/>
                <w:color w:val="auto"/>
                <w:kern w:val="0"/>
                <w:sz w:val="21"/>
                <w:szCs w:val="21"/>
                <w:highlight w:val="none"/>
                <w:lang w:val="zh-CN" w:eastAsia="zh-CN" w:bidi="ar-SA"/>
              </w:rPr>
            </w:pPr>
            <w:r>
              <w:rPr>
                <w:rFonts w:hint="eastAsia" w:ascii="仿宋" w:hAnsi="仿宋" w:eastAsia="仿宋" w:cs="仿宋"/>
                <w:caps w:val="0"/>
                <w:smallCaps w:val="0"/>
                <w:color w:val="auto"/>
                <w:kern w:val="0"/>
                <w:sz w:val="21"/>
                <w:szCs w:val="21"/>
                <w:highlight w:val="none"/>
                <w:lang w:val="zh-CN" w:eastAsia="zh-CN" w:bidi="ar-SA"/>
              </w:rPr>
              <w:t>河流型</w:t>
            </w:r>
          </w:p>
        </w:tc>
        <w:tc>
          <w:tcPr>
            <w:tcW w:w="360" w:type="pct"/>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val="0"/>
              <w:suppressLineNumbers w:val="0"/>
              <w:tabs>
                <w:tab w:val="left" w:pos="7996"/>
              </w:tabs>
              <w:autoSpaceDE w:val="0"/>
              <w:autoSpaceDN w:val="0"/>
              <w:adjustRightInd w:val="0"/>
              <w:snapToGrid w:val="0"/>
              <w:spacing w:before="0" w:beforeAutospacing="0" w:after="0" w:afterAutospacing="0" w:line="264" w:lineRule="auto"/>
              <w:ind w:left="0" w:right="0"/>
              <w:jc w:val="center"/>
              <w:rPr>
                <w:rFonts w:hint="eastAsia" w:ascii="仿宋" w:hAnsi="仿宋" w:eastAsia="仿宋" w:cs="仿宋"/>
                <w:caps w:val="0"/>
                <w:smallCaps w:val="0"/>
                <w:color w:val="auto"/>
                <w:kern w:val="0"/>
                <w:sz w:val="21"/>
                <w:szCs w:val="21"/>
                <w:highlight w:val="none"/>
                <w:lang w:val="zh-CN" w:eastAsia="zh-CN" w:bidi="ar-SA"/>
              </w:rPr>
            </w:pPr>
            <w:r>
              <w:rPr>
                <w:rFonts w:hint="eastAsia" w:ascii="仿宋" w:hAnsi="仿宋" w:eastAsia="仿宋" w:cs="仿宋"/>
                <w:caps w:val="0"/>
                <w:smallCaps w:val="0"/>
                <w:color w:val="auto"/>
                <w:kern w:val="0"/>
                <w:sz w:val="21"/>
                <w:szCs w:val="21"/>
                <w:highlight w:val="none"/>
                <w:lang w:val="zh-CN" w:eastAsia="zh-CN" w:bidi="ar-SA"/>
              </w:rPr>
              <w:t>Ⅱ类</w:t>
            </w:r>
          </w:p>
        </w:tc>
        <w:tc>
          <w:tcPr>
            <w:tcW w:w="369" w:type="pct"/>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val="0"/>
              <w:suppressLineNumbers w:val="0"/>
              <w:tabs>
                <w:tab w:val="left" w:pos="7996"/>
              </w:tabs>
              <w:autoSpaceDE w:val="0"/>
              <w:autoSpaceDN w:val="0"/>
              <w:adjustRightInd w:val="0"/>
              <w:snapToGrid w:val="0"/>
              <w:spacing w:before="0" w:beforeAutospacing="0" w:after="0" w:afterAutospacing="0" w:line="264" w:lineRule="auto"/>
              <w:ind w:left="0" w:right="0"/>
              <w:jc w:val="center"/>
              <w:rPr>
                <w:rFonts w:hint="eastAsia" w:ascii="仿宋" w:hAnsi="仿宋" w:eastAsia="仿宋" w:cs="仿宋"/>
                <w:caps w:val="0"/>
                <w:smallCaps w:val="0"/>
                <w:color w:val="auto"/>
                <w:kern w:val="0"/>
                <w:sz w:val="21"/>
                <w:szCs w:val="21"/>
                <w:highlight w:val="none"/>
                <w:lang w:val="zh-CN" w:eastAsia="zh-CN" w:bidi="ar-SA"/>
              </w:rPr>
            </w:pPr>
            <w:r>
              <w:rPr>
                <w:rFonts w:hint="eastAsia" w:ascii="仿宋" w:hAnsi="仿宋" w:eastAsia="仿宋" w:cs="仿宋"/>
                <w:caps w:val="0"/>
                <w:smallCaps w:val="0"/>
                <w:color w:val="auto"/>
                <w:kern w:val="0"/>
                <w:sz w:val="21"/>
                <w:szCs w:val="21"/>
                <w:highlight w:val="none"/>
                <w:lang w:val="zh-CN" w:eastAsia="zh-CN" w:bidi="ar-SA"/>
              </w:rPr>
              <w:t>一级保护区</w:t>
            </w:r>
          </w:p>
        </w:tc>
        <w:tc>
          <w:tcPr>
            <w:tcW w:w="729" w:type="pct"/>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val="0"/>
              <w:suppressLineNumbers w:val="0"/>
              <w:tabs>
                <w:tab w:val="left" w:pos="7996"/>
              </w:tabs>
              <w:autoSpaceDE w:val="0"/>
              <w:autoSpaceDN w:val="0"/>
              <w:adjustRightInd w:val="0"/>
              <w:snapToGrid w:val="0"/>
              <w:spacing w:before="0" w:beforeAutospacing="0" w:after="0" w:afterAutospacing="0" w:line="264" w:lineRule="auto"/>
              <w:ind w:left="0" w:right="0"/>
              <w:jc w:val="left"/>
              <w:rPr>
                <w:rFonts w:hint="eastAsia" w:ascii="仿宋" w:hAnsi="仿宋" w:eastAsia="仿宋" w:cs="仿宋"/>
                <w:caps w:val="0"/>
                <w:smallCaps w:val="0"/>
                <w:color w:val="auto"/>
                <w:kern w:val="0"/>
                <w:sz w:val="21"/>
                <w:szCs w:val="21"/>
                <w:highlight w:val="none"/>
                <w:lang w:val="zh-CN" w:eastAsia="zh-CN" w:bidi="ar-SA"/>
              </w:rPr>
            </w:pPr>
            <w:r>
              <w:rPr>
                <w:rFonts w:hint="eastAsia" w:ascii="仿宋" w:hAnsi="仿宋" w:eastAsia="仿宋" w:cs="仿宋"/>
                <w:caps w:val="0"/>
                <w:smallCaps w:val="0"/>
                <w:color w:val="auto"/>
                <w:kern w:val="0"/>
                <w:sz w:val="21"/>
                <w:szCs w:val="21"/>
                <w:highlight w:val="none"/>
                <w:lang w:val="zh-CN" w:eastAsia="zh-CN" w:bidi="ar-SA"/>
              </w:rPr>
              <w:t>取水口拦水坝以上全部水域范围（河段长</w:t>
            </w:r>
            <w:r>
              <w:rPr>
                <w:rFonts w:hint="eastAsia" w:ascii="仿宋" w:hAnsi="仿宋" w:eastAsia="仿宋" w:cs="仿宋"/>
                <w:caps w:val="0"/>
                <w:smallCaps w:val="0"/>
                <w:color w:val="auto"/>
                <w:kern w:val="0"/>
                <w:sz w:val="21"/>
                <w:szCs w:val="21"/>
                <w:highlight w:val="none"/>
                <w:lang w:val="en-US" w:eastAsia="zh-CN" w:bidi="ar-SA"/>
              </w:rPr>
              <w:t>44</w:t>
            </w:r>
            <w:r>
              <w:rPr>
                <w:rFonts w:hint="eastAsia" w:ascii="仿宋" w:hAnsi="仿宋" w:eastAsia="仿宋" w:cs="仿宋"/>
                <w:caps w:val="0"/>
                <w:smallCaps w:val="0"/>
                <w:color w:val="auto"/>
                <w:kern w:val="0"/>
                <w:sz w:val="21"/>
                <w:szCs w:val="21"/>
                <w:highlight w:val="none"/>
                <w:lang w:val="zh-CN" w:eastAsia="zh-CN" w:bidi="ar-SA"/>
              </w:rPr>
              <w:t>0米）</w:t>
            </w:r>
          </w:p>
        </w:tc>
        <w:tc>
          <w:tcPr>
            <w:tcW w:w="1948" w:type="pct"/>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val="0"/>
              <w:suppressLineNumbers w:val="0"/>
              <w:tabs>
                <w:tab w:val="left" w:pos="7996"/>
              </w:tabs>
              <w:autoSpaceDE w:val="0"/>
              <w:autoSpaceDN w:val="0"/>
              <w:adjustRightInd w:val="0"/>
              <w:snapToGrid w:val="0"/>
              <w:spacing w:before="0" w:beforeAutospacing="0" w:after="0" w:afterAutospacing="0" w:line="264" w:lineRule="auto"/>
              <w:ind w:left="0" w:right="0"/>
              <w:jc w:val="left"/>
              <w:rPr>
                <w:rFonts w:hint="eastAsia" w:ascii="仿宋" w:hAnsi="仿宋" w:eastAsia="仿宋" w:cs="仿宋"/>
                <w:caps w:val="0"/>
                <w:smallCaps w:val="0"/>
                <w:color w:val="auto"/>
                <w:kern w:val="0"/>
                <w:sz w:val="21"/>
                <w:szCs w:val="21"/>
                <w:highlight w:val="none"/>
                <w:lang w:val="zh-CN" w:eastAsia="zh-CN" w:bidi="ar-SA"/>
              </w:rPr>
            </w:pPr>
            <w:r>
              <w:rPr>
                <w:rFonts w:hint="eastAsia" w:ascii="仿宋" w:hAnsi="仿宋" w:eastAsia="仿宋" w:cs="仿宋"/>
                <w:caps w:val="0"/>
                <w:smallCaps w:val="0"/>
                <w:color w:val="auto"/>
                <w:kern w:val="0"/>
                <w:sz w:val="21"/>
                <w:szCs w:val="21"/>
                <w:highlight w:val="none"/>
                <w:lang w:val="zh-CN" w:eastAsia="zh-CN" w:bidi="ar-SA"/>
              </w:rPr>
              <w:t>相应一级保护区水域的两岸正常岸线向陆纵深50m的陆域集雨范围，但不超过流域分水岭范围</w:t>
            </w:r>
          </w:p>
        </w:tc>
        <w:tc>
          <w:tcPr>
            <w:tcW w:w="495" w:type="pct"/>
            <w:tcBorders>
              <w:top w:val="single" w:color="auto" w:sz="4" w:space="0"/>
              <w:left w:val="single" w:color="auto" w:sz="4" w:space="0"/>
              <w:right w:val="single" w:color="auto" w:sz="4" w:space="0"/>
            </w:tcBorders>
            <w:noWrap w:val="0"/>
            <w:vAlign w:val="center"/>
          </w:tcPr>
          <w:p>
            <w:pPr>
              <w:keepNext w:val="0"/>
              <w:keepLines w:val="0"/>
              <w:widowControl w:val="0"/>
              <w:suppressLineNumbers w:val="0"/>
              <w:tabs>
                <w:tab w:val="left" w:pos="7996"/>
              </w:tabs>
              <w:autoSpaceDE w:val="0"/>
              <w:autoSpaceDN w:val="0"/>
              <w:adjustRightInd w:val="0"/>
              <w:snapToGrid w:val="0"/>
              <w:spacing w:before="0" w:beforeAutospacing="0" w:after="0" w:afterAutospacing="0" w:line="264" w:lineRule="auto"/>
              <w:ind w:left="0" w:right="0"/>
              <w:jc w:val="center"/>
              <w:rPr>
                <w:rFonts w:hint="eastAsia" w:ascii="仿宋" w:hAnsi="仿宋" w:eastAsia="仿宋" w:cs="仿宋"/>
                <w:caps w:val="0"/>
                <w:smallCaps w:val="0"/>
                <w:color w:val="auto"/>
                <w:kern w:val="0"/>
                <w:sz w:val="21"/>
                <w:szCs w:val="21"/>
                <w:highlight w:val="none"/>
                <w:lang w:val="zh-CN" w:eastAsia="zh-CN" w:bidi="ar-SA"/>
              </w:rPr>
            </w:pPr>
            <w:r>
              <w:rPr>
                <w:rFonts w:hint="eastAsia" w:ascii="仿宋" w:hAnsi="仿宋" w:eastAsia="仿宋" w:cs="仿宋"/>
                <w:caps w:val="0"/>
                <w:smallCaps w:val="0"/>
                <w:color w:val="auto"/>
                <w:kern w:val="0"/>
                <w:sz w:val="21"/>
                <w:szCs w:val="21"/>
                <w:highlight w:val="none"/>
                <w:lang w:val="zh-CN" w:eastAsia="zh-CN" w:bidi="ar-SA"/>
              </w:rPr>
              <w:t>8.09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3" w:hRule="atLeast"/>
          <w:tblHeader/>
        </w:trPr>
        <w:tc>
          <w:tcPr>
            <w:tcW w:w="235" w:type="pct"/>
            <w:vMerge w:val="continue"/>
            <w:tcBorders>
              <w:left w:val="single" w:color="auto" w:sz="4" w:space="0"/>
              <w:bottom w:val="single" w:color="auto" w:sz="4" w:space="0"/>
              <w:right w:val="single" w:color="auto" w:sz="4" w:space="0"/>
            </w:tcBorders>
            <w:noWrap w:val="0"/>
            <w:vAlign w:val="center"/>
          </w:tcPr>
          <w:p>
            <w:pPr>
              <w:keepNext w:val="0"/>
              <w:keepLines w:val="0"/>
              <w:widowControl w:val="0"/>
              <w:suppressLineNumbers w:val="0"/>
              <w:tabs>
                <w:tab w:val="left" w:pos="7996"/>
              </w:tabs>
              <w:autoSpaceDE w:val="0"/>
              <w:autoSpaceDN w:val="0"/>
              <w:adjustRightInd w:val="0"/>
              <w:snapToGrid w:val="0"/>
              <w:spacing w:before="0" w:beforeAutospacing="0" w:after="0" w:afterAutospacing="0" w:line="264" w:lineRule="auto"/>
              <w:ind w:left="0" w:right="0"/>
              <w:jc w:val="center"/>
              <w:rPr>
                <w:rFonts w:hint="eastAsia" w:ascii="仿宋" w:hAnsi="仿宋" w:eastAsia="仿宋" w:cs="仿宋"/>
                <w:caps w:val="0"/>
                <w:smallCaps w:val="0"/>
                <w:color w:val="auto"/>
                <w:kern w:val="0"/>
                <w:sz w:val="21"/>
                <w:szCs w:val="21"/>
                <w:highlight w:val="none"/>
                <w:lang w:val="zh-CN" w:eastAsia="zh-CN" w:bidi="ar-SA"/>
              </w:rPr>
            </w:pPr>
          </w:p>
        </w:tc>
        <w:tc>
          <w:tcPr>
            <w:tcW w:w="492" w:type="pct"/>
            <w:vMerge w:val="continue"/>
            <w:tcBorders>
              <w:left w:val="single" w:color="auto" w:sz="4" w:space="0"/>
              <w:bottom w:val="single" w:color="auto" w:sz="4" w:space="0"/>
              <w:right w:val="single" w:color="auto" w:sz="4" w:space="0"/>
            </w:tcBorders>
            <w:noWrap w:val="0"/>
            <w:vAlign w:val="center"/>
          </w:tcPr>
          <w:p>
            <w:pPr>
              <w:keepNext w:val="0"/>
              <w:keepLines w:val="0"/>
              <w:widowControl w:val="0"/>
              <w:suppressLineNumbers w:val="0"/>
              <w:tabs>
                <w:tab w:val="left" w:pos="7996"/>
              </w:tabs>
              <w:autoSpaceDE w:val="0"/>
              <w:autoSpaceDN w:val="0"/>
              <w:adjustRightInd w:val="0"/>
              <w:snapToGrid w:val="0"/>
              <w:spacing w:before="0" w:beforeAutospacing="0" w:after="0" w:afterAutospacing="0" w:line="264" w:lineRule="auto"/>
              <w:ind w:left="0" w:right="0"/>
              <w:jc w:val="center"/>
              <w:rPr>
                <w:rFonts w:hint="eastAsia" w:ascii="仿宋" w:hAnsi="仿宋" w:eastAsia="仿宋" w:cs="仿宋"/>
                <w:caps w:val="0"/>
                <w:smallCaps w:val="0"/>
                <w:color w:val="auto"/>
                <w:kern w:val="0"/>
                <w:sz w:val="21"/>
                <w:szCs w:val="21"/>
                <w:highlight w:val="none"/>
                <w:lang w:val="zh-CN" w:eastAsia="zh-CN" w:bidi="ar-SA"/>
              </w:rPr>
            </w:pPr>
          </w:p>
        </w:tc>
        <w:tc>
          <w:tcPr>
            <w:tcW w:w="367" w:type="pct"/>
            <w:vMerge w:val="continue"/>
            <w:tcBorders>
              <w:left w:val="single" w:color="auto" w:sz="4" w:space="0"/>
              <w:bottom w:val="single" w:color="auto" w:sz="4" w:space="0"/>
              <w:right w:val="single" w:color="auto" w:sz="4" w:space="0"/>
            </w:tcBorders>
            <w:noWrap w:val="0"/>
            <w:vAlign w:val="center"/>
          </w:tcPr>
          <w:p>
            <w:pPr>
              <w:keepNext w:val="0"/>
              <w:keepLines w:val="0"/>
              <w:widowControl w:val="0"/>
              <w:suppressLineNumbers w:val="0"/>
              <w:tabs>
                <w:tab w:val="left" w:pos="7996"/>
              </w:tabs>
              <w:autoSpaceDE w:val="0"/>
              <w:autoSpaceDN w:val="0"/>
              <w:adjustRightInd w:val="0"/>
              <w:snapToGrid w:val="0"/>
              <w:spacing w:before="0" w:beforeAutospacing="0" w:after="0" w:afterAutospacing="0" w:line="264" w:lineRule="auto"/>
              <w:ind w:left="0" w:right="0"/>
              <w:jc w:val="center"/>
              <w:rPr>
                <w:rFonts w:hint="eastAsia" w:ascii="仿宋" w:hAnsi="仿宋" w:eastAsia="仿宋" w:cs="仿宋"/>
                <w:caps w:val="0"/>
                <w:smallCaps w:val="0"/>
                <w:color w:val="auto"/>
                <w:kern w:val="0"/>
                <w:sz w:val="21"/>
                <w:szCs w:val="21"/>
                <w:highlight w:val="none"/>
                <w:lang w:val="zh-CN" w:eastAsia="zh-CN" w:bidi="ar-SA"/>
              </w:rPr>
            </w:pPr>
          </w:p>
        </w:tc>
        <w:tc>
          <w:tcPr>
            <w:tcW w:w="360" w:type="pct"/>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val="0"/>
              <w:suppressLineNumbers w:val="0"/>
              <w:tabs>
                <w:tab w:val="left" w:pos="7996"/>
              </w:tabs>
              <w:autoSpaceDE w:val="0"/>
              <w:autoSpaceDN w:val="0"/>
              <w:adjustRightInd w:val="0"/>
              <w:snapToGrid w:val="0"/>
              <w:spacing w:before="0" w:beforeAutospacing="0" w:after="0" w:afterAutospacing="0" w:line="264" w:lineRule="auto"/>
              <w:ind w:left="0" w:right="0"/>
              <w:jc w:val="center"/>
              <w:rPr>
                <w:rFonts w:hint="eastAsia" w:ascii="仿宋" w:hAnsi="仿宋" w:eastAsia="仿宋" w:cs="仿宋"/>
                <w:caps w:val="0"/>
                <w:smallCaps w:val="0"/>
                <w:color w:val="auto"/>
                <w:kern w:val="0"/>
                <w:sz w:val="21"/>
                <w:szCs w:val="21"/>
                <w:highlight w:val="none"/>
                <w:lang w:val="zh-CN" w:eastAsia="zh-CN" w:bidi="ar-SA"/>
              </w:rPr>
            </w:pPr>
            <w:r>
              <w:rPr>
                <w:rFonts w:hint="eastAsia" w:ascii="仿宋" w:hAnsi="仿宋" w:eastAsia="仿宋" w:cs="仿宋"/>
                <w:caps w:val="0"/>
                <w:smallCaps w:val="0"/>
                <w:color w:val="auto"/>
                <w:kern w:val="0"/>
                <w:sz w:val="21"/>
                <w:szCs w:val="21"/>
                <w:highlight w:val="none"/>
                <w:lang w:val="zh-CN" w:eastAsia="zh-CN" w:bidi="ar-SA"/>
              </w:rPr>
              <w:t>—</w:t>
            </w:r>
          </w:p>
        </w:tc>
        <w:tc>
          <w:tcPr>
            <w:tcW w:w="369" w:type="pct"/>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val="0"/>
              <w:suppressLineNumbers w:val="0"/>
              <w:tabs>
                <w:tab w:val="left" w:pos="7996"/>
              </w:tabs>
              <w:autoSpaceDE w:val="0"/>
              <w:autoSpaceDN w:val="0"/>
              <w:adjustRightInd w:val="0"/>
              <w:snapToGrid w:val="0"/>
              <w:spacing w:before="0" w:beforeAutospacing="0" w:after="0" w:afterAutospacing="0" w:line="264" w:lineRule="auto"/>
              <w:ind w:left="0" w:right="0"/>
              <w:jc w:val="center"/>
              <w:rPr>
                <w:rFonts w:hint="eastAsia" w:ascii="仿宋" w:hAnsi="仿宋" w:eastAsia="仿宋" w:cs="仿宋"/>
                <w:caps w:val="0"/>
                <w:smallCaps w:val="0"/>
                <w:color w:val="auto"/>
                <w:kern w:val="0"/>
                <w:sz w:val="21"/>
                <w:szCs w:val="21"/>
                <w:highlight w:val="none"/>
                <w:lang w:val="zh-CN" w:eastAsia="zh-CN" w:bidi="ar-SA"/>
              </w:rPr>
            </w:pPr>
            <w:r>
              <w:rPr>
                <w:rFonts w:hint="eastAsia" w:ascii="仿宋" w:hAnsi="仿宋" w:eastAsia="仿宋" w:cs="仿宋"/>
                <w:caps w:val="0"/>
                <w:smallCaps w:val="0"/>
                <w:color w:val="auto"/>
                <w:kern w:val="0"/>
                <w:sz w:val="21"/>
                <w:szCs w:val="21"/>
                <w:highlight w:val="none"/>
                <w:lang w:val="zh-CN" w:eastAsia="zh-CN" w:bidi="ar-SA"/>
              </w:rPr>
              <w:t>二级保护区</w:t>
            </w:r>
          </w:p>
        </w:tc>
        <w:tc>
          <w:tcPr>
            <w:tcW w:w="729" w:type="pct"/>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val="0"/>
              <w:suppressLineNumbers w:val="0"/>
              <w:tabs>
                <w:tab w:val="left" w:pos="7996"/>
              </w:tabs>
              <w:autoSpaceDE w:val="0"/>
              <w:autoSpaceDN w:val="0"/>
              <w:adjustRightInd w:val="0"/>
              <w:snapToGrid w:val="0"/>
              <w:spacing w:before="0" w:beforeAutospacing="0" w:after="0" w:afterAutospacing="0" w:line="264" w:lineRule="auto"/>
              <w:ind w:left="0" w:right="0"/>
              <w:jc w:val="center"/>
              <w:rPr>
                <w:rFonts w:hint="eastAsia" w:ascii="仿宋" w:hAnsi="仿宋" w:eastAsia="仿宋" w:cs="仿宋"/>
                <w:caps w:val="0"/>
                <w:smallCaps w:val="0"/>
                <w:color w:val="auto"/>
                <w:kern w:val="0"/>
                <w:sz w:val="21"/>
                <w:szCs w:val="21"/>
                <w:highlight w:val="none"/>
                <w:lang w:val="zh-CN" w:eastAsia="zh-CN" w:bidi="ar-SA"/>
              </w:rPr>
            </w:pPr>
            <w:r>
              <w:rPr>
                <w:rFonts w:hint="eastAsia" w:ascii="仿宋" w:hAnsi="仿宋" w:eastAsia="仿宋" w:cs="仿宋"/>
                <w:caps w:val="0"/>
                <w:smallCaps w:val="0"/>
                <w:color w:val="auto"/>
                <w:kern w:val="0"/>
                <w:sz w:val="21"/>
                <w:szCs w:val="21"/>
                <w:highlight w:val="none"/>
                <w:lang w:val="zh-CN" w:eastAsia="zh-CN" w:bidi="ar-SA"/>
              </w:rPr>
              <w:t>—</w:t>
            </w:r>
          </w:p>
        </w:tc>
        <w:tc>
          <w:tcPr>
            <w:tcW w:w="1948" w:type="pct"/>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val="0"/>
              <w:suppressLineNumbers w:val="0"/>
              <w:tabs>
                <w:tab w:val="left" w:pos="7996"/>
              </w:tabs>
              <w:autoSpaceDE w:val="0"/>
              <w:autoSpaceDN w:val="0"/>
              <w:adjustRightInd w:val="0"/>
              <w:snapToGrid w:val="0"/>
              <w:spacing w:before="0" w:beforeAutospacing="0" w:after="0" w:afterAutospacing="0" w:line="264" w:lineRule="auto"/>
              <w:ind w:left="0" w:right="0"/>
              <w:jc w:val="left"/>
              <w:rPr>
                <w:rFonts w:hint="eastAsia" w:ascii="仿宋" w:hAnsi="仿宋" w:eastAsia="仿宋" w:cs="仿宋"/>
                <w:caps w:val="0"/>
                <w:smallCaps w:val="0"/>
                <w:color w:val="auto"/>
                <w:kern w:val="0"/>
                <w:sz w:val="21"/>
                <w:szCs w:val="21"/>
                <w:highlight w:val="none"/>
                <w:lang w:val="zh-CN" w:eastAsia="zh-CN" w:bidi="ar-SA"/>
              </w:rPr>
            </w:pPr>
            <w:r>
              <w:rPr>
                <w:rFonts w:hint="eastAsia" w:ascii="仿宋" w:hAnsi="仿宋" w:eastAsia="仿宋" w:cs="仿宋"/>
                <w:caps w:val="0"/>
                <w:smallCaps w:val="0"/>
                <w:color w:val="auto"/>
                <w:kern w:val="0"/>
                <w:sz w:val="21"/>
                <w:szCs w:val="21"/>
                <w:highlight w:val="none"/>
                <w:lang w:val="zh-CN" w:eastAsia="zh-CN" w:bidi="ar-SA"/>
              </w:rPr>
              <w:t>取水口拦水坝</w:t>
            </w:r>
            <w:r>
              <w:rPr>
                <w:rFonts w:hint="eastAsia" w:ascii="仿宋" w:hAnsi="仿宋" w:eastAsia="仿宋" w:cs="仿宋"/>
                <w:caps w:val="0"/>
                <w:smallCaps w:val="0"/>
                <w:color w:val="auto"/>
                <w:kern w:val="0"/>
                <w:sz w:val="21"/>
                <w:szCs w:val="21"/>
                <w:highlight w:val="none"/>
                <w:lang w:val="en-US" w:eastAsia="zh-CN" w:bidi="ar-SA"/>
              </w:rPr>
              <w:t>以上不超过</w:t>
            </w:r>
            <w:r>
              <w:rPr>
                <w:rFonts w:hint="eastAsia" w:ascii="仿宋" w:hAnsi="仿宋" w:eastAsia="仿宋" w:cs="仿宋"/>
                <w:caps w:val="0"/>
                <w:smallCaps w:val="0"/>
                <w:color w:val="auto"/>
                <w:kern w:val="0"/>
                <w:sz w:val="21"/>
                <w:szCs w:val="21"/>
                <w:highlight w:val="none"/>
                <w:lang w:val="zh-CN" w:eastAsia="zh-CN" w:bidi="ar-SA"/>
              </w:rPr>
              <w:t>第一重山山脊线</w:t>
            </w:r>
            <w:r>
              <w:rPr>
                <w:rFonts w:hint="eastAsia" w:ascii="仿宋" w:hAnsi="仿宋" w:eastAsia="仿宋" w:cs="仿宋"/>
                <w:caps w:val="0"/>
                <w:smallCaps w:val="0"/>
                <w:color w:val="auto"/>
                <w:kern w:val="0"/>
                <w:sz w:val="21"/>
                <w:szCs w:val="21"/>
                <w:highlight w:val="none"/>
                <w:lang w:val="en-US" w:eastAsia="zh-CN" w:bidi="ar-SA"/>
              </w:rPr>
              <w:t>的</w:t>
            </w:r>
            <w:r>
              <w:rPr>
                <w:rFonts w:hint="eastAsia" w:ascii="仿宋" w:hAnsi="仿宋" w:eastAsia="仿宋" w:cs="仿宋"/>
                <w:caps w:val="0"/>
                <w:smallCaps w:val="0"/>
                <w:color w:val="auto"/>
                <w:kern w:val="0"/>
                <w:sz w:val="21"/>
                <w:szCs w:val="21"/>
                <w:highlight w:val="none"/>
                <w:lang w:val="zh-CN" w:eastAsia="zh-CN" w:bidi="ar-SA"/>
              </w:rPr>
              <w:t>陆域集雨范围（一级保护区除外），但不超过流域分水岭范围</w:t>
            </w:r>
          </w:p>
        </w:tc>
        <w:tc>
          <w:tcPr>
            <w:tcW w:w="495" w:type="pct"/>
            <w:tcBorders>
              <w:left w:val="single" w:color="auto" w:sz="4" w:space="0"/>
              <w:bottom w:val="single" w:color="auto" w:sz="4" w:space="0"/>
              <w:right w:val="single" w:color="auto" w:sz="4" w:space="0"/>
            </w:tcBorders>
            <w:noWrap w:val="0"/>
            <w:vAlign w:val="center"/>
          </w:tcPr>
          <w:p>
            <w:pPr>
              <w:keepNext w:val="0"/>
              <w:keepLines w:val="0"/>
              <w:widowControl w:val="0"/>
              <w:suppressLineNumbers w:val="0"/>
              <w:tabs>
                <w:tab w:val="left" w:pos="7996"/>
              </w:tabs>
              <w:autoSpaceDE w:val="0"/>
              <w:autoSpaceDN w:val="0"/>
              <w:adjustRightInd w:val="0"/>
              <w:snapToGrid w:val="0"/>
              <w:spacing w:before="0" w:beforeAutospacing="0" w:after="0" w:afterAutospacing="0" w:line="264" w:lineRule="auto"/>
              <w:ind w:left="0" w:right="0"/>
              <w:jc w:val="center"/>
              <w:rPr>
                <w:rFonts w:hint="eastAsia" w:ascii="仿宋" w:hAnsi="仿宋" w:eastAsia="仿宋" w:cs="仿宋"/>
                <w:caps w:val="0"/>
                <w:smallCaps w:val="0"/>
                <w:color w:val="auto"/>
                <w:kern w:val="0"/>
                <w:sz w:val="21"/>
                <w:szCs w:val="21"/>
                <w:highlight w:val="none"/>
                <w:lang w:val="zh-CN" w:eastAsia="zh-CN" w:bidi="ar-SA"/>
              </w:rPr>
            </w:pPr>
            <w:r>
              <w:rPr>
                <w:rFonts w:hint="eastAsia" w:ascii="仿宋" w:hAnsi="仿宋" w:eastAsia="仿宋" w:cs="仿宋"/>
                <w:caps w:val="0"/>
                <w:smallCaps w:val="0"/>
                <w:color w:val="auto"/>
                <w:kern w:val="0"/>
                <w:sz w:val="21"/>
                <w:szCs w:val="21"/>
                <w:highlight w:val="none"/>
                <w:lang w:val="zh-CN" w:eastAsia="zh-CN" w:bidi="ar-SA"/>
              </w:rPr>
              <w:t>20.53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3" w:hRule="atLeast"/>
          <w:tblHeader/>
        </w:trPr>
        <w:tc>
          <w:tcPr>
            <w:tcW w:w="235" w:type="pct"/>
            <w:vMerge w:val="restart"/>
            <w:tcBorders>
              <w:top w:val="single" w:color="auto" w:sz="4" w:space="0"/>
              <w:left w:val="single" w:color="auto" w:sz="4" w:space="0"/>
              <w:right w:val="single" w:color="auto" w:sz="4" w:space="0"/>
            </w:tcBorders>
            <w:noWrap w:val="0"/>
            <w:vAlign w:val="center"/>
          </w:tcPr>
          <w:p>
            <w:pPr>
              <w:keepNext w:val="0"/>
              <w:keepLines w:val="0"/>
              <w:widowControl w:val="0"/>
              <w:suppressLineNumbers w:val="0"/>
              <w:tabs>
                <w:tab w:val="left" w:pos="7996"/>
              </w:tabs>
              <w:autoSpaceDE w:val="0"/>
              <w:autoSpaceDN w:val="0"/>
              <w:adjustRightInd w:val="0"/>
              <w:snapToGrid w:val="0"/>
              <w:spacing w:before="0" w:beforeAutospacing="0" w:after="0" w:afterAutospacing="0" w:line="264" w:lineRule="auto"/>
              <w:ind w:left="0" w:right="0"/>
              <w:jc w:val="center"/>
              <w:rPr>
                <w:rFonts w:hint="eastAsia" w:ascii="仿宋" w:hAnsi="仿宋" w:eastAsia="仿宋" w:cs="仿宋"/>
                <w:caps w:val="0"/>
                <w:smallCaps w:val="0"/>
                <w:color w:val="auto"/>
                <w:kern w:val="0"/>
                <w:sz w:val="21"/>
                <w:szCs w:val="21"/>
                <w:highlight w:val="none"/>
                <w:lang w:val="zh-CN" w:eastAsia="zh-CN" w:bidi="ar-SA"/>
              </w:rPr>
            </w:pPr>
            <w:r>
              <w:rPr>
                <w:rFonts w:hint="eastAsia" w:ascii="仿宋" w:hAnsi="仿宋" w:eastAsia="仿宋" w:cs="仿宋"/>
                <w:caps w:val="0"/>
                <w:smallCaps w:val="0"/>
                <w:color w:val="auto"/>
                <w:kern w:val="0"/>
                <w:sz w:val="21"/>
                <w:szCs w:val="21"/>
                <w:highlight w:val="none"/>
                <w:lang w:val="zh-CN" w:eastAsia="zh-CN" w:bidi="ar-SA"/>
              </w:rPr>
              <w:t>3</w:t>
            </w:r>
          </w:p>
        </w:tc>
        <w:tc>
          <w:tcPr>
            <w:tcW w:w="492" w:type="pct"/>
            <w:vMerge w:val="restart"/>
            <w:tcBorders>
              <w:top w:val="single" w:color="auto" w:sz="4" w:space="0"/>
              <w:left w:val="single" w:color="auto" w:sz="4" w:space="0"/>
              <w:right w:val="single" w:color="auto" w:sz="4" w:space="0"/>
            </w:tcBorders>
            <w:noWrap w:val="0"/>
            <w:vAlign w:val="center"/>
          </w:tcPr>
          <w:p>
            <w:pPr>
              <w:keepNext w:val="0"/>
              <w:keepLines w:val="0"/>
              <w:widowControl w:val="0"/>
              <w:suppressLineNumbers w:val="0"/>
              <w:tabs>
                <w:tab w:val="left" w:pos="7996"/>
              </w:tabs>
              <w:autoSpaceDE w:val="0"/>
              <w:autoSpaceDN w:val="0"/>
              <w:adjustRightInd w:val="0"/>
              <w:snapToGrid w:val="0"/>
              <w:spacing w:before="0" w:beforeAutospacing="0" w:after="0" w:afterAutospacing="0" w:line="264" w:lineRule="auto"/>
              <w:ind w:left="0" w:right="0"/>
              <w:jc w:val="center"/>
              <w:rPr>
                <w:rFonts w:hint="eastAsia" w:ascii="仿宋" w:hAnsi="仿宋" w:eastAsia="仿宋" w:cs="仿宋"/>
                <w:caps w:val="0"/>
                <w:smallCaps w:val="0"/>
                <w:color w:val="auto"/>
                <w:kern w:val="0"/>
                <w:sz w:val="21"/>
                <w:szCs w:val="21"/>
                <w:highlight w:val="none"/>
                <w:lang w:val="zh-CN" w:eastAsia="zh-CN" w:bidi="ar-SA"/>
              </w:rPr>
            </w:pPr>
            <w:r>
              <w:rPr>
                <w:rFonts w:hint="eastAsia" w:ascii="仿宋" w:hAnsi="仿宋" w:eastAsia="仿宋" w:cs="仿宋"/>
                <w:caps w:val="0"/>
                <w:smallCaps w:val="0"/>
                <w:color w:val="auto"/>
                <w:kern w:val="0"/>
                <w:sz w:val="21"/>
                <w:szCs w:val="21"/>
                <w:highlight w:val="none"/>
                <w:lang w:val="zh-CN" w:eastAsia="zh-CN" w:bidi="ar-SA"/>
              </w:rPr>
              <w:t>白石镇三界圩饮用水水源地</w:t>
            </w:r>
          </w:p>
        </w:tc>
        <w:tc>
          <w:tcPr>
            <w:tcW w:w="367" w:type="pct"/>
            <w:vMerge w:val="restart"/>
            <w:tcBorders>
              <w:top w:val="single" w:color="auto" w:sz="4" w:space="0"/>
              <w:left w:val="single" w:color="auto" w:sz="4" w:space="0"/>
              <w:right w:val="single" w:color="auto" w:sz="4" w:space="0"/>
            </w:tcBorders>
            <w:noWrap w:val="0"/>
            <w:vAlign w:val="center"/>
          </w:tcPr>
          <w:p>
            <w:pPr>
              <w:keepNext w:val="0"/>
              <w:keepLines w:val="0"/>
              <w:widowControl w:val="0"/>
              <w:suppressLineNumbers w:val="0"/>
              <w:tabs>
                <w:tab w:val="left" w:pos="7996"/>
              </w:tabs>
              <w:autoSpaceDE w:val="0"/>
              <w:autoSpaceDN w:val="0"/>
              <w:adjustRightInd w:val="0"/>
              <w:snapToGrid w:val="0"/>
              <w:spacing w:before="0" w:beforeAutospacing="0" w:after="0" w:afterAutospacing="0" w:line="264" w:lineRule="auto"/>
              <w:ind w:left="0" w:right="0"/>
              <w:jc w:val="center"/>
              <w:rPr>
                <w:rFonts w:hint="eastAsia" w:ascii="仿宋" w:hAnsi="仿宋" w:eastAsia="仿宋" w:cs="仿宋"/>
                <w:caps w:val="0"/>
                <w:smallCaps w:val="0"/>
                <w:color w:val="auto"/>
                <w:kern w:val="0"/>
                <w:sz w:val="21"/>
                <w:szCs w:val="21"/>
                <w:highlight w:val="none"/>
                <w:lang w:val="zh-CN" w:eastAsia="zh-CN" w:bidi="ar-SA"/>
              </w:rPr>
            </w:pPr>
            <w:r>
              <w:rPr>
                <w:rFonts w:hint="eastAsia" w:ascii="仿宋" w:hAnsi="仿宋" w:eastAsia="仿宋" w:cs="仿宋"/>
                <w:caps w:val="0"/>
                <w:smallCaps w:val="0"/>
                <w:color w:val="auto"/>
                <w:kern w:val="0"/>
                <w:sz w:val="21"/>
                <w:szCs w:val="21"/>
                <w:highlight w:val="none"/>
                <w:lang w:val="zh-CN" w:eastAsia="zh-CN" w:bidi="ar-SA"/>
              </w:rPr>
              <w:t>河流型</w:t>
            </w:r>
          </w:p>
        </w:tc>
        <w:tc>
          <w:tcPr>
            <w:tcW w:w="360" w:type="pct"/>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val="0"/>
              <w:suppressLineNumbers w:val="0"/>
              <w:tabs>
                <w:tab w:val="left" w:pos="7996"/>
              </w:tabs>
              <w:autoSpaceDE w:val="0"/>
              <w:autoSpaceDN w:val="0"/>
              <w:adjustRightInd w:val="0"/>
              <w:snapToGrid w:val="0"/>
              <w:spacing w:before="0" w:beforeAutospacing="0" w:after="0" w:afterAutospacing="0" w:line="264" w:lineRule="auto"/>
              <w:ind w:left="0" w:right="0"/>
              <w:jc w:val="center"/>
              <w:rPr>
                <w:rFonts w:hint="eastAsia" w:ascii="仿宋" w:hAnsi="仿宋" w:eastAsia="仿宋" w:cs="仿宋"/>
                <w:caps w:val="0"/>
                <w:smallCaps w:val="0"/>
                <w:color w:val="auto"/>
                <w:kern w:val="0"/>
                <w:sz w:val="21"/>
                <w:szCs w:val="21"/>
                <w:highlight w:val="none"/>
                <w:lang w:val="zh-CN" w:eastAsia="zh-CN" w:bidi="ar-SA"/>
              </w:rPr>
            </w:pPr>
            <w:r>
              <w:rPr>
                <w:rFonts w:hint="eastAsia" w:ascii="仿宋" w:hAnsi="仿宋" w:eastAsia="仿宋" w:cs="仿宋"/>
                <w:caps w:val="0"/>
                <w:smallCaps w:val="0"/>
                <w:color w:val="auto"/>
                <w:kern w:val="0"/>
                <w:sz w:val="21"/>
                <w:szCs w:val="21"/>
                <w:highlight w:val="none"/>
                <w:lang w:val="zh-CN" w:eastAsia="zh-CN" w:bidi="ar-SA"/>
              </w:rPr>
              <w:t>Ⅱ类</w:t>
            </w:r>
          </w:p>
        </w:tc>
        <w:tc>
          <w:tcPr>
            <w:tcW w:w="369" w:type="pct"/>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val="0"/>
              <w:suppressLineNumbers w:val="0"/>
              <w:tabs>
                <w:tab w:val="left" w:pos="7996"/>
              </w:tabs>
              <w:autoSpaceDE w:val="0"/>
              <w:autoSpaceDN w:val="0"/>
              <w:adjustRightInd w:val="0"/>
              <w:snapToGrid w:val="0"/>
              <w:spacing w:before="0" w:beforeAutospacing="0" w:after="0" w:afterAutospacing="0" w:line="264" w:lineRule="auto"/>
              <w:ind w:left="0" w:right="0"/>
              <w:jc w:val="center"/>
              <w:rPr>
                <w:rFonts w:hint="eastAsia" w:ascii="仿宋" w:hAnsi="仿宋" w:eastAsia="仿宋" w:cs="仿宋"/>
                <w:caps w:val="0"/>
                <w:smallCaps w:val="0"/>
                <w:color w:val="auto"/>
                <w:kern w:val="0"/>
                <w:sz w:val="21"/>
                <w:szCs w:val="21"/>
                <w:highlight w:val="none"/>
                <w:lang w:val="zh-CN" w:eastAsia="zh-CN" w:bidi="ar-SA"/>
              </w:rPr>
            </w:pPr>
            <w:r>
              <w:rPr>
                <w:rFonts w:hint="eastAsia" w:ascii="仿宋" w:hAnsi="仿宋" w:eastAsia="仿宋" w:cs="仿宋"/>
                <w:caps w:val="0"/>
                <w:smallCaps w:val="0"/>
                <w:color w:val="auto"/>
                <w:kern w:val="0"/>
                <w:sz w:val="21"/>
                <w:szCs w:val="21"/>
                <w:highlight w:val="none"/>
                <w:lang w:val="zh-CN" w:eastAsia="zh-CN" w:bidi="ar-SA"/>
              </w:rPr>
              <w:t>一级保护区</w:t>
            </w:r>
          </w:p>
        </w:tc>
        <w:tc>
          <w:tcPr>
            <w:tcW w:w="729" w:type="pct"/>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val="0"/>
              <w:suppressLineNumbers w:val="0"/>
              <w:tabs>
                <w:tab w:val="left" w:pos="7996"/>
              </w:tabs>
              <w:autoSpaceDE w:val="0"/>
              <w:autoSpaceDN w:val="0"/>
              <w:adjustRightInd w:val="0"/>
              <w:snapToGrid w:val="0"/>
              <w:spacing w:before="0" w:beforeAutospacing="0" w:after="0" w:afterAutospacing="0" w:line="264" w:lineRule="auto"/>
              <w:ind w:left="0" w:right="0"/>
              <w:jc w:val="left"/>
              <w:rPr>
                <w:rFonts w:hint="eastAsia" w:ascii="仿宋" w:hAnsi="仿宋" w:eastAsia="仿宋" w:cs="仿宋"/>
                <w:caps w:val="0"/>
                <w:smallCaps w:val="0"/>
                <w:color w:val="auto"/>
                <w:kern w:val="0"/>
                <w:sz w:val="21"/>
                <w:szCs w:val="21"/>
                <w:highlight w:val="none"/>
                <w:lang w:val="zh-CN" w:eastAsia="zh-CN" w:bidi="ar-SA"/>
              </w:rPr>
            </w:pPr>
            <w:r>
              <w:rPr>
                <w:rFonts w:hint="eastAsia" w:ascii="仿宋" w:hAnsi="仿宋" w:eastAsia="仿宋" w:cs="仿宋"/>
                <w:caps w:val="0"/>
                <w:smallCaps w:val="0"/>
                <w:color w:val="auto"/>
                <w:kern w:val="0"/>
                <w:sz w:val="21"/>
                <w:szCs w:val="21"/>
                <w:highlight w:val="none"/>
                <w:lang w:val="zh-CN" w:eastAsia="zh-CN" w:bidi="ar-SA"/>
              </w:rPr>
              <w:t>取水口拦水坝以上全部水域范围（河段长</w:t>
            </w:r>
            <w:r>
              <w:rPr>
                <w:rFonts w:hint="eastAsia" w:ascii="仿宋" w:hAnsi="仿宋" w:eastAsia="仿宋" w:cs="仿宋"/>
                <w:caps w:val="0"/>
                <w:smallCaps w:val="0"/>
                <w:color w:val="auto"/>
                <w:kern w:val="0"/>
                <w:sz w:val="21"/>
                <w:szCs w:val="21"/>
                <w:highlight w:val="none"/>
                <w:lang w:val="en-US" w:eastAsia="zh-CN" w:bidi="ar-SA"/>
              </w:rPr>
              <w:t>40</w:t>
            </w:r>
            <w:r>
              <w:rPr>
                <w:rFonts w:hint="eastAsia" w:ascii="仿宋" w:hAnsi="仿宋" w:eastAsia="仿宋" w:cs="仿宋"/>
                <w:caps w:val="0"/>
                <w:smallCaps w:val="0"/>
                <w:color w:val="auto"/>
                <w:kern w:val="0"/>
                <w:sz w:val="21"/>
                <w:szCs w:val="21"/>
                <w:highlight w:val="none"/>
                <w:lang w:val="zh-CN" w:eastAsia="zh-CN" w:bidi="ar-SA"/>
              </w:rPr>
              <w:t>0米）</w:t>
            </w:r>
          </w:p>
        </w:tc>
        <w:tc>
          <w:tcPr>
            <w:tcW w:w="1948" w:type="pct"/>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val="0"/>
              <w:suppressLineNumbers w:val="0"/>
              <w:tabs>
                <w:tab w:val="left" w:pos="7996"/>
              </w:tabs>
              <w:autoSpaceDE w:val="0"/>
              <w:autoSpaceDN w:val="0"/>
              <w:adjustRightInd w:val="0"/>
              <w:snapToGrid w:val="0"/>
              <w:spacing w:before="0" w:beforeAutospacing="0" w:after="0" w:afterAutospacing="0" w:line="264" w:lineRule="auto"/>
              <w:ind w:left="0" w:right="0"/>
              <w:jc w:val="left"/>
              <w:rPr>
                <w:rFonts w:hint="eastAsia" w:ascii="仿宋" w:hAnsi="仿宋" w:eastAsia="仿宋" w:cs="仿宋"/>
                <w:caps w:val="0"/>
                <w:smallCaps w:val="0"/>
                <w:color w:val="auto"/>
                <w:kern w:val="0"/>
                <w:sz w:val="21"/>
                <w:szCs w:val="21"/>
                <w:highlight w:val="none"/>
                <w:lang w:val="zh-CN" w:eastAsia="zh-CN" w:bidi="ar-SA"/>
              </w:rPr>
            </w:pPr>
            <w:r>
              <w:rPr>
                <w:rFonts w:hint="eastAsia" w:ascii="仿宋" w:hAnsi="仿宋" w:eastAsia="仿宋" w:cs="仿宋"/>
                <w:caps w:val="0"/>
                <w:smallCaps w:val="0"/>
                <w:color w:val="auto"/>
                <w:kern w:val="0"/>
                <w:sz w:val="21"/>
                <w:szCs w:val="21"/>
                <w:highlight w:val="none"/>
                <w:lang w:val="zh-CN" w:eastAsia="zh-CN" w:bidi="ar-SA"/>
              </w:rPr>
              <w:t>相应一级保护区水域的两岸正常岸线向陆纵深50m的陆域集雨范围，但不超过流域分水岭范围</w:t>
            </w:r>
          </w:p>
        </w:tc>
        <w:tc>
          <w:tcPr>
            <w:tcW w:w="495" w:type="pct"/>
            <w:tcBorders>
              <w:top w:val="single" w:color="auto" w:sz="4" w:space="0"/>
              <w:left w:val="single" w:color="auto" w:sz="4" w:space="0"/>
              <w:right w:val="single" w:color="auto" w:sz="4" w:space="0"/>
            </w:tcBorders>
            <w:noWrap w:val="0"/>
            <w:vAlign w:val="center"/>
          </w:tcPr>
          <w:p>
            <w:pPr>
              <w:keepNext w:val="0"/>
              <w:keepLines w:val="0"/>
              <w:widowControl w:val="0"/>
              <w:suppressLineNumbers w:val="0"/>
              <w:tabs>
                <w:tab w:val="left" w:pos="7996"/>
              </w:tabs>
              <w:autoSpaceDE w:val="0"/>
              <w:autoSpaceDN w:val="0"/>
              <w:adjustRightInd w:val="0"/>
              <w:snapToGrid w:val="0"/>
              <w:spacing w:before="0" w:beforeAutospacing="0" w:after="0" w:afterAutospacing="0" w:line="264" w:lineRule="auto"/>
              <w:ind w:left="0" w:right="0"/>
              <w:jc w:val="center"/>
              <w:rPr>
                <w:rFonts w:hint="eastAsia" w:ascii="仿宋" w:hAnsi="仿宋" w:eastAsia="仿宋" w:cs="仿宋"/>
                <w:caps w:val="0"/>
                <w:smallCaps w:val="0"/>
                <w:color w:val="auto"/>
                <w:kern w:val="0"/>
                <w:sz w:val="21"/>
                <w:szCs w:val="21"/>
                <w:highlight w:val="none"/>
                <w:lang w:val="zh-CN" w:eastAsia="zh-CN" w:bidi="ar-SA"/>
              </w:rPr>
            </w:pPr>
            <w:r>
              <w:rPr>
                <w:rFonts w:hint="eastAsia" w:ascii="仿宋" w:hAnsi="仿宋" w:eastAsia="仿宋" w:cs="仿宋"/>
                <w:caps w:val="0"/>
                <w:smallCaps w:val="0"/>
                <w:color w:val="auto"/>
                <w:kern w:val="0"/>
                <w:sz w:val="21"/>
                <w:szCs w:val="21"/>
                <w:highlight w:val="none"/>
                <w:lang w:val="zh-CN" w:eastAsia="zh-CN" w:bidi="ar-SA"/>
              </w:rPr>
              <w:t>6.30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3" w:hRule="atLeast"/>
          <w:tblHeader/>
        </w:trPr>
        <w:tc>
          <w:tcPr>
            <w:tcW w:w="235" w:type="pct"/>
            <w:vMerge w:val="continue"/>
            <w:tcBorders>
              <w:left w:val="single" w:color="auto" w:sz="4" w:space="0"/>
              <w:bottom w:val="single" w:color="auto" w:sz="4" w:space="0"/>
              <w:right w:val="single" w:color="auto" w:sz="4" w:space="0"/>
            </w:tcBorders>
            <w:noWrap w:val="0"/>
            <w:vAlign w:val="center"/>
          </w:tcPr>
          <w:p>
            <w:pPr>
              <w:keepNext w:val="0"/>
              <w:keepLines w:val="0"/>
              <w:widowControl w:val="0"/>
              <w:suppressLineNumbers w:val="0"/>
              <w:tabs>
                <w:tab w:val="left" w:pos="7996"/>
              </w:tabs>
              <w:autoSpaceDE w:val="0"/>
              <w:autoSpaceDN w:val="0"/>
              <w:adjustRightInd w:val="0"/>
              <w:snapToGrid w:val="0"/>
              <w:spacing w:before="0" w:beforeAutospacing="0" w:after="0" w:afterAutospacing="0" w:line="264" w:lineRule="auto"/>
              <w:ind w:left="0" w:right="0"/>
              <w:jc w:val="center"/>
              <w:rPr>
                <w:rFonts w:hint="eastAsia" w:ascii="仿宋" w:hAnsi="仿宋" w:eastAsia="仿宋" w:cs="仿宋"/>
                <w:caps w:val="0"/>
                <w:smallCaps w:val="0"/>
                <w:color w:val="auto"/>
                <w:kern w:val="0"/>
                <w:sz w:val="21"/>
                <w:szCs w:val="21"/>
                <w:highlight w:val="none"/>
                <w:lang w:val="zh-CN" w:eastAsia="zh-CN" w:bidi="ar-SA"/>
              </w:rPr>
            </w:pPr>
          </w:p>
        </w:tc>
        <w:tc>
          <w:tcPr>
            <w:tcW w:w="492" w:type="pct"/>
            <w:vMerge w:val="continue"/>
            <w:tcBorders>
              <w:left w:val="single" w:color="auto" w:sz="4" w:space="0"/>
              <w:bottom w:val="single" w:color="auto" w:sz="4" w:space="0"/>
              <w:right w:val="single" w:color="auto" w:sz="4" w:space="0"/>
            </w:tcBorders>
            <w:noWrap w:val="0"/>
            <w:vAlign w:val="center"/>
          </w:tcPr>
          <w:p>
            <w:pPr>
              <w:keepNext w:val="0"/>
              <w:keepLines w:val="0"/>
              <w:widowControl w:val="0"/>
              <w:suppressLineNumbers w:val="0"/>
              <w:tabs>
                <w:tab w:val="left" w:pos="7996"/>
              </w:tabs>
              <w:autoSpaceDE w:val="0"/>
              <w:autoSpaceDN w:val="0"/>
              <w:adjustRightInd w:val="0"/>
              <w:snapToGrid w:val="0"/>
              <w:spacing w:before="0" w:beforeAutospacing="0" w:after="0" w:afterAutospacing="0" w:line="264" w:lineRule="auto"/>
              <w:ind w:left="0" w:right="0"/>
              <w:jc w:val="center"/>
              <w:rPr>
                <w:rFonts w:hint="eastAsia" w:ascii="仿宋" w:hAnsi="仿宋" w:eastAsia="仿宋" w:cs="仿宋"/>
                <w:caps w:val="0"/>
                <w:smallCaps w:val="0"/>
                <w:color w:val="auto"/>
                <w:kern w:val="0"/>
                <w:sz w:val="21"/>
                <w:szCs w:val="21"/>
                <w:highlight w:val="none"/>
                <w:lang w:val="zh-CN" w:eastAsia="zh-CN" w:bidi="ar-SA"/>
              </w:rPr>
            </w:pPr>
          </w:p>
        </w:tc>
        <w:tc>
          <w:tcPr>
            <w:tcW w:w="367" w:type="pct"/>
            <w:vMerge w:val="continue"/>
            <w:tcBorders>
              <w:left w:val="single" w:color="auto" w:sz="4" w:space="0"/>
              <w:bottom w:val="single" w:color="auto" w:sz="4" w:space="0"/>
              <w:right w:val="single" w:color="auto" w:sz="4" w:space="0"/>
            </w:tcBorders>
            <w:noWrap w:val="0"/>
            <w:vAlign w:val="center"/>
          </w:tcPr>
          <w:p>
            <w:pPr>
              <w:keepNext w:val="0"/>
              <w:keepLines w:val="0"/>
              <w:widowControl w:val="0"/>
              <w:suppressLineNumbers w:val="0"/>
              <w:tabs>
                <w:tab w:val="left" w:pos="7996"/>
              </w:tabs>
              <w:autoSpaceDE w:val="0"/>
              <w:autoSpaceDN w:val="0"/>
              <w:adjustRightInd w:val="0"/>
              <w:snapToGrid w:val="0"/>
              <w:spacing w:before="0" w:beforeAutospacing="0" w:after="0" w:afterAutospacing="0" w:line="264" w:lineRule="auto"/>
              <w:ind w:left="0" w:right="0"/>
              <w:jc w:val="center"/>
              <w:rPr>
                <w:rFonts w:hint="eastAsia" w:ascii="仿宋" w:hAnsi="仿宋" w:eastAsia="仿宋" w:cs="仿宋"/>
                <w:caps w:val="0"/>
                <w:smallCaps w:val="0"/>
                <w:color w:val="auto"/>
                <w:kern w:val="0"/>
                <w:sz w:val="21"/>
                <w:szCs w:val="21"/>
                <w:highlight w:val="none"/>
                <w:lang w:val="zh-CN" w:eastAsia="zh-CN" w:bidi="ar-SA"/>
              </w:rPr>
            </w:pPr>
          </w:p>
        </w:tc>
        <w:tc>
          <w:tcPr>
            <w:tcW w:w="360" w:type="pct"/>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val="0"/>
              <w:suppressLineNumbers w:val="0"/>
              <w:tabs>
                <w:tab w:val="left" w:pos="7996"/>
              </w:tabs>
              <w:autoSpaceDE w:val="0"/>
              <w:autoSpaceDN w:val="0"/>
              <w:adjustRightInd w:val="0"/>
              <w:snapToGrid w:val="0"/>
              <w:spacing w:before="0" w:beforeAutospacing="0" w:after="0" w:afterAutospacing="0" w:line="264" w:lineRule="auto"/>
              <w:ind w:left="0" w:right="0"/>
              <w:jc w:val="center"/>
              <w:rPr>
                <w:rFonts w:hint="eastAsia" w:ascii="仿宋" w:hAnsi="仿宋" w:eastAsia="仿宋" w:cs="仿宋"/>
                <w:caps w:val="0"/>
                <w:smallCaps w:val="0"/>
                <w:color w:val="auto"/>
                <w:kern w:val="0"/>
                <w:sz w:val="21"/>
                <w:szCs w:val="21"/>
                <w:highlight w:val="none"/>
                <w:lang w:val="zh-CN" w:eastAsia="zh-CN" w:bidi="ar-SA"/>
              </w:rPr>
            </w:pPr>
            <w:r>
              <w:rPr>
                <w:rFonts w:hint="eastAsia" w:ascii="仿宋" w:hAnsi="仿宋" w:eastAsia="仿宋" w:cs="仿宋"/>
                <w:caps w:val="0"/>
                <w:smallCaps w:val="0"/>
                <w:color w:val="auto"/>
                <w:kern w:val="0"/>
                <w:sz w:val="21"/>
                <w:szCs w:val="21"/>
                <w:highlight w:val="none"/>
                <w:lang w:val="zh-CN" w:eastAsia="zh-CN" w:bidi="ar-SA"/>
              </w:rPr>
              <w:t>—</w:t>
            </w:r>
          </w:p>
        </w:tc>
        <w:tc>
          <w:tcPr>
            <w:tcW w:w="369" w:type="pct"/>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val="0"/>
              <w:suppressLineNumbers w:val="0"/>
              <w:tabs>
                <w:tab w:val="left" w:pos="7996"/>
              </w:tabs>
              <w:autoSpaceDE w:val="0"/>
              <w:autoSpaceDN w:val="0"/>
              <w:adjustRightInd w:val="0"/>
              <w:snapToGrid w:val="0"/>
              <w:spacing w:before="0" w:beforeAutospacing="0" w:after="0" w:afterAutospacing="0" w:line="264" w:lineRule="auto"/>
              <w:ind w:left="0" w:right="0"/>
              <w:jc w:val="center"/>
              <w:rPr>
                <w:rFonts w:hint="eastAsia" w:ascii="仿宋" w:hAnsi="仿宋" w:eastAsia="仿宋" w:cs="仿宋"/>
                <w:caps w:val="0"/>
                <w:smallCaps w:val="0"/>
                <w:color w:val="auto"/>
                <w:kern w:val="0"/>
                <w:sz w:val="21"/>
                <w:szCs w:val="21"/>
                <w:highlight w:val="none"/>
                <w:lang w:val="zh-CN" w:eastAsia="zh-CN" w:bidi="ar-SA"/>
              </w:rPr>
            </w:pPr>
            <w:r>
              <w:rPr>
                <w:rFonts w:hint="eastAsia" w:ascii="仿宋" w:hAnsi="仿宋" w:eastAsia="仿宋" w:cs="仿宋"/>
                <w:caps w:val="0"/>
                <w:smallCaps w:val="0"/>
                <w:color w:val="auto"/>
                <w:kern w:val="0"/>
                <w:sz w:val="21"/>
                <w:szCs w:val="21"/>
                <w:highlight w:val="none"/>
                <w:lang w:val="zh-CN" w:eastAsia="zh-CN" w:bidi="ar-SA"/>
              </w:rPr>
              <w:t>二级保护区</w:t>
            </w:r>
          </w:p>
        </w:tc>
        <w:tc>
          <w:tcPr>
            <w:tcW w:w="729" w:type="pct"/>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val="0"/>
              <w:suppressLineNumbers w:val="0"/>
              <w:tabs>
                <w:tab w:val="left" w:pos="7996"/>
              </w:tabs>
              <w:autoSpaceDE w:val="0"/>
              <w:autoSpaceDN w:val="0"/>
              <w:adjustRightInd w:val="0"/>
              <w:snapToGrid w:val="0"/>
              <w:spacing w:before="0" w:beforeAutospacing="0" w:after="0" w:afterAutospacing="0" w:line="264" w:lineRule="auto"/>
              <w:ind w:left="0" w:right="0"/>
              <w:jc w:val="center"/>
              <w:rPr>
                <w:rFonts w:hint="eastAsia" w:ascii="仿宋" w:hAnsi="仿宋" w:eastAsia="仿宋" w:cs="仿宋"/>
                <w:caps w:val="0"/>
                <w:smallCaps w:val="0"/>
                <w:color w:val="auto"/>
                <w:kern w:val="0"/>
                <w:sz w:val="21"/>
                <w:szCs w:val="21"/>
                <w:highlight w:val="none"/>
                <w:lang w:val="zh-CN" w:eastAsia="zh-CN" w:bidi="ar-SA"/>
              </w:rPr>
            </w:pPr>
            <w:r>
              <w:rPr>
                <w:rFonts w:hint="eastAsia" w:ascii="仿宋" w:hAnsi="仿宋" w:eastAsia="仿宋" w:cs="仿宋"/>
                <w:caps w:val="0"/>
                <w:smallCaps w:val="0"/>
                <w:color w:val="auto"/>
                <w:kern w:val="0"/>
                <w:sz w:val="21"/>
                <w:szCs w:val="21"/>
                <w:highlight w:val="none"/>
                <w:lang w:val="zh-CN" w:eastAsia="zh-CN" w:bidi="ar-SA"/>
              </w:rPr>
              <w:t>—</w:t>
            </w:r>
          </w:p>
        </w:tc>
        <w:tc>
          <w:tcPr>
            <w:tcW w:w="1948" w:type="pct"/>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val="0"/>
              <w:suppressLineNumbers w:val="0"/>
              <w:tabs>
                <w:tab w:val="left" w:pos="7996"/>
              </w:tabs>
              <w:autoSpaceDE w:val="0"/>
              <w:autoSpaceDN w:val="0"/>
              <w:adjustRightInd w:val="0"/>
              <w:snapToGrid w:val="0"/>
              <w:spacing w:before="0" w:beforeAutospacing="0" w:after="0" w:afterAutospacing="0" w:line="264" w:lineRule="auto"/>
              <w:ind w:left="0" w:right="0"/>
              <w:jc w:val="left"/>
              <w:rPr>
                <w:rFonts w:hint="eastAsia" w:ascii="仿宋" w:hAnsi="仿宋" w:eastAsia="仿宋" w:cs="仿宋"/>
                <w:caps w:val="0"/>
                <w:smallCaps w:val="0"/>
                <w:color w:val="auto"/>
                <w:kern w:val="0"/>
                <w:sz w:val="21"/>
                <w:szCs w:val="21"/>
                <w:highlight w:val="none"/>
                <w:lang w:val="zh-CN" w:eastAsia="zh-CN" w:bidi="ar-SA"/>
              </w:rPr>
            </w:pPr>
            <w:r>
              <w:rPr>
                <w:rFonts w:hint="eastAsia" w:ascii="仿宋" w:hAnsi="仿宋" w:eastAsia="仿宋" w:cs="仿宋"/>
                <w:caps w:val="0"/>
                <w:smallCaps w:val="0"/>
                <w:color w:val="auto"/>
                <w:kern w:val="0"/>
                <w:sz w:val="21"/>
                <w:szCs w:val="21"/>
                <w:highlight w:val="none"/>
                <w:lang w:val="zh-CN" w:eastAsia="zh-CN" w:bidi="ar-SA"/>
              </w:rPr>
              <w:t>取水口拦水坝</w:t>
            </w:r>
            <w:r>
              <w:rPr>
                <w:rFonts w:hint="eastAsia" w:ascii="仿宋" w:hAnsi="仿宋" w:eastAsia="仿宋" w:cs="仿宋"/>
                <w:caps w:val="0"/>
                <w:smallCaps w:val="0"/>
                <w:color w:val="auto"/>
                <w:kern w:val="0"/>
                <w:sz w:val="21"/>
                <w:szCs w:val="21"/>
                <w:highlight w:val="none"/>
                <w:lang w:val="en-US" w:eastAsia="zh-CN" w:bidi="ar-SA"/>
              </w:rPr>
              <w:t>以上不超过</w:t>
            </w:r>
            <w:r>
              <w:rPr>
                <w:rFonts w:hint="eastAsia" w:ascii="仿宋" w:hAnsi="仿宋" w:eastAsia="仿宋" w:cs="仿宋"/>
                <w:caps w:val="0"/>
                <w:smallCaps w:val="0"/>
                <w:color w:val="auto"/>
                <w:kern w:val="0"/>
                <w:sz w:val="21"/>
                <w:szCs w:val="21"/>
                <w:highlight w:val="none"/>
                <w:lang w:val="zh-CN" w:eastAsia="zh-CN" w:bidi="ar-SA"/>
              </w:rPr>
              <w:t>第一重山山脊线</w:t>
            </w:r>
            <w:r>
              <w:rPr>
                <w:rFonts w:hint="eastAsia" w:ascii="仿宋" w:hAnsi="仿宋" w:eastAsia="仿宋" w:cs="仿宋"/>
                <w:caps w:val="0"/>
                <w:smallCaps w:val="0"/>
                <w:color w:val="auto"/>
                <w:kern w:val="0"/>
                <w:sz w:val="21"/>
                <w:szCs w:val="21"/>
                <w:highlight w:val="none"/>
                <w:lang w:val="en-US" w:eastAsia="zh-CN" w:bidi="ar-SA"/>
              </w:rPr>
              <w:t>的</w:t>
            </w:r>
            <w:r>
              <w:rPr>
                <w:rFonts w:hint="eastAsia" w:ascii="仿宋" w:hAnsi="仿宋" w:eastAsia="仿宋" w:cs="仿宋"/>
                <w:caps w:val="0"/>
                <w:smallCaps w:val="0"/>
                <w:color w:val="auto"/>
                <w:kern w:val="0"/>
                <w:sz w:val="21"/>
                <w:szCs w:val="21"/>
                <w:highlight w:val="none"/>
                <w:lang w:val="zh-CN" w:eastAsia="zh-CN" w:bidi="ar-SA"/>
              </w:rPr>
              <w:t>陆域集雨范围（一级保护区除外），但不超过流域分水岭范围</w:t>
            </w:r>
          </w:p>
        </w:tc>
        <w:tc>
          <w:tcPr>
            <w:tcW w:w="495" w:type="pct"/>
            <w:tcBorders>
              <w:left w:val="single" w:color="auto" w:sz="4" w:space="0"/>
              <w:bottom w:val="single" w:color="auto" w:sz="4" w:space="0"/>
              <w:right w:val="single" w:color="auto" w:sz="4" w:space="0"/>
            </w:tcBorders>
            <w:noWrap w:val="0"/>
            <w:vAlign w:val="center"/>
          </w:tcPr>
          <w:p>
            <w:pPr>
              <w:keepNext w:val="0"/>
              <w:keepLines w:val="0"/>
              <w:widowControl w:val="0"/>
              <w:suppressLineNumbers w:val="0"/>
              <w:tabs>
                <w:tab w:val="left" w:pos="7996"/>
              </w:tabs>
              <w:autoSpaceDE w:val="0"/>
              <w:autoSpaceDN w:val="0"/>
              <w:adjustRightInd w:val="0"/>
              <w:snapToGrid w:val="0"/>
              <w:spacing w:before="0" w:beforeAutospacing="0" w:after="0" w:afterAutospacing="0" w:line="264" w:lineRule="auto"/>
              <w:ind w:left="0" w:right="0"/>
              <w:jc w:val="center"/>
              <w:rPr>
                <w:rFonts w:hint="eastAsia" w:ascii="仿宋" w:hAnsi="仿宋" w:eastAsia="仿宋" w:cs="仿宋"/>
                <w:caps w:val="0"/>
                <w:smallCaps w:val="0"/>
                <w:color w:val="auto"/>
                <w:kern w:val="0"/>
                <w:sz w:val="21"/>
                <w:szCs w:val="21"/>
                <w:highlight w:val="none"/>
                <w:lang w:val="zh-CN" w:eastAsia="zh-CN" w:bidi="ar-SA"/>
              </w:rPr>
            </w:pPr>
            <w:r>
              <w:rPr>
                <w:rFonts w:hint="eastAsia" w:ascii="仿宋" w:hAnsi="仿宋" w:eastAsia="仿宋" w:cs="仿宋"/>
                <w:caps w:val="0"/>
                <w:smallCaps w:val="0"/>
                <w:color w:val="auto"/>
                <w:kern w:val="0"/>
                <w:sz w:val="21"/>
                <w:szCs w:val="21"/>
                <w:highlight w:val="none"/>
                <w:lang w:val="zh-CN" w:eastAsia="zh-CN" w:bidi="ar-SA"/>
              </w:rPr>
              <w:t>21.53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3" w:hRule="atLeast"/>
          <w:tblHeader/>
        </w:trPr>
        <w:tc>
          <w:tcPr>
            <w:tcW w:w="235" w:type="pct"/>
            <w:vMerge w:val="restart"/>
            <w:tcBorders>
              <w:top w:val="single" w:color="auto" w:sz="4" w:space="0"/>
              <w:left w:val="single" w:color="auto" w:sz="4" w:space="0"/>
              <w:right w:val="single" w:color="auto" w:sz="4" w:space="0"/>
            </w:tcBorders>
            <w:noWrap w:val="0"/>
            <w:vAlign w:val="center"/>
          </w:tcPr>
          <w:p>
            <w:pPr>
              <w:keepNext w:val="0"/>
              <w:keepLines w:val="0"/>
              <w:widowControl w:val="0"/>
              <w:suppressLineNumbers w:val="0"/>
              <w:tabs>
                <w:tab w:val="left" w:pos="7996"/>
              </w:tabs>
              <w:autoSpaceDE w:val="0"/>
              <w:autoSpaceDN w:val="0"/>
              <w:adjustRightInd w:val="0"/>
              <w:snapToGrid w:val="0"/>
              <w:spacing w:before="0" w:beforeAutospacing="0" w:after="0" w:afterAutospacing="0" w:line="264" w:lineRule="auto"/>
              <w:ind w:left="0" w:right="0"/>
              <w:jc w:val="center"/>
              <w:rPr>
                <w:rFonts w:hint="eastAsia" w:ascii="仿宋" w:hAnsi="仿宋" w:eastAsia="仿宋" w:cs="仿宋"/>
                <w:caps w:val="0"/>
                <w:smallCaps w:val="0"/>
                <w:color w:val="auto"/>
                <w:kern w:val="0"/>
                <w:sz w:val="21"/>
                <w:szCs w:val="21"/>
                <w:highlight w:val="none"/>
                <w:lang w:val="zh-CN" w:eastAsia="zh-CN" w:bidi="ar-SA"/>
              </w:rPr>
            </w:pPr>
            <w:r>
              <w:rPr>
                <w:rFonts w:hint="eastAsia" w:ascii="仿宋" w:hAnsi="仿宋" w:eastAsia="仿宋" w:cs="仿宋"/>
                <w:caps w:val="0"/>
                <w:smallCaps w:val="0"/>
                <w:color w:val="auto"/>
                <w:kern w:val="0"/>
                <w:sz w:val="21"/>
                <w:szCs w:val="21"/>
                <w:highlight w:val="none"/>
                <w:lang w:val="zh-CN" w:eastAsia="zh-CN" w:bidi="ar-SA"/>
              </w:rPr>
              <w:t>4</w:t>
            </w:r>
          </w:p>
        </w:tc>
        <w:tc>
          <w:tcPr>
            <w:tcW w:w="492" w:type="pct"/>
            <w:vMerge w:val="restart"/>
            <w:tcBorders>
              <w:top w:val="single" w:color="auto" w:sz="4" w:space="0"/>
              <w:left w:val="single" w:color="auto" w:sz="4" w:space="0"/>
              <w:right w:val="single" w:color="auto" w:sz="4" w:space="0"/>
            </w:tcBorders>
            <w:noWrap w:val="0"/>
            <w:vAlign w:val="center"/>
          </w:tcPr>
          <w:p>
            <w:pPr>
              <w:keepNext w:val="0"/>
              <w:keepLines w:val="0"/>
              <w:widowControl w:val="0"/>
              <w:suppressLineNumbers w:val="0"/>
              <w:tabs>
                <w:tab w:val="left" w:pos="7996"/>
              </w:tabs>
              <w:autoSpaceDE w:val="0"/>
              <w:autoSpaceDN w:val="0"/>
              <w:adjustRightInd w:val="0"/>
              <w:snapToGrid w:val="0"/>
              <w:spacing w:before="0" w:beforeAutospacing="0" w:after="0" w:afterAutospacing="0" w:line="264" w:lineRule="auto"/>
              <w:ind w:left="0" w:right="0"/>
              <w:jc w:val="center"/>
              <w:rPr>
                <w:rFonts w:hint="eastAsia" w:ascii="仿宋" w:hAnsi="仿宋" w:eastAsia="仿宋" w:cs="仿宋"/>
                <w:caps w:val="0"/>
                <w:smallCaps w:val="0"/>
                <w:color w:val="auto"/>
                <w:kern w:val="0"/>
                <w:sz w:val="21"/>
                <w:szCs w:val="21"/>
                <w:highlight w:val="none"/>
                <w:lang w:val="zh-CN" w:eastAsia="zh-CN" w:bidi="ar-SA"/>
              </w:rPr>
            </w:pPr>
            <w:r>
              <w:rPr>
                <w:rFonts w:hint="eastAsia" w:ascii="仿宋" w:hAnsi="仿宋" w:eastAsia="仿宋" w:cs="仿宋"/>
                <w:caps w:val="0"/>
                <w:smallCaps w:val="0"/>
                <w:color w:val="auto"/>
                <w:kern w:val="0"/>
                <w:sz w:val="21"/>
                <w:szCs w:val="21"/>
                <w:highlight w:val="none"/>
                <w:lang w:val="zh-CN" w:eastAsia="zh-CN" w:bidi="ar-SA"/>
              </w:rPr>
              <w:t>白石镇涧水饮用水水源地</w:t>
            </w:r>
          </w:p>
        </w:tc>
        <w:tc>
          <w:tcPr>
            <w:tcW w:w="367" w:type="pct"/>
            <w:vMerge w:val="restart"/>
            <w:tcBorders>
              <w:top w:val="single" w:color="auto" w:sz="4" w:space="0"/>
              <w:left w:val="single" w:color="auto" w:sz="4" w:space="0"/>
              <w:right w:val="single" w:color="auto" w:sz="4" w:space="0"/>
            </w:tcBorders>
            <w:noWrap w:val="0"/>
            <w:vAlign w:val="center"/>
          </w:tcPr>
          <w:p>
            <w:pPr>
              <w:keepNext w:val="0"/>
              <w:keepLines w:val="0"/>
              <w:widowControl w:val="0"/>
              <w:suppressLineNumbers w:val="0"/>
              <w:tabs>
                <w:tab w:val="left" w:pos="7996"/>
              </w:tabs>
              <w:autoSpaceDE w:val="0"/>
              <w:autoSpaceDN w:val="0"/>
              <w:adjustRightInd w:val="0"/>
              <w:snapToGrid w:val="0"/>
              <w:spacing w:before="0" w:beforeAutospacing="0" w:after="0" w:afterAutospacing="0" w:line="264" w:lineRule="auto"/>
              <w:ind w:left="0" w:right="0"/>
              <w:jc w:val="center"/>
              <w:rPr>
                <w:rFonts w:hint="eastAsia" w:ascii="仿宋" w:hAnsi="仿宋" w:eastAsia="仿宋" w:cs="仿宋"/>
                <w:caps w:val="0"/>
                <w:smallCaps w:val="0"/>
                <w:color w:val="auto"/>
                <w:kern w:val="0"/>
                <w:sz w:val="21"/>
                <w:szCs w:val="21"/>
                <w:highlight w:val="none"/>
                <w:lang w:val="zh-CN" w:eastAsia="zh-CN" w:bidi="ar-SA"/>
              </w:rPr>
            </w:pPr>
            <w:r>
              <w:rPr>
                <w:rFonts w:hint="eastAsia" w:ascii="仿宋" w:hAnsi="仿宋" w:eastAsia="仿宋" w:cs="仿宋"/>
                <w:caps w:val="0"/>
                <w:smallCaps w:val="0"/>
                <w:color w:val="auto"/>
                <w:kern w:val="0"/>
                <w:sz w:val="21"/>
                <w:szCs w:val="21"/>
                <w:highlight w:val="none"/>
                <w:lang w:val="zh-CN" w:eastAsia="zh-CN" w:bidi="ar-SA"/>
              </w:rPr>
              <w:t>河流型</w:t>
            </w:r>
          </w:p>
        </w:tc>
        <w:tc>
          <w:tcPr>
            <w:tcW w:w="360" w:type="pct"/>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val="0"/>
              <w:suppressLineNumbers w:val="0"/>
              <w:tabs>
                <w:tab w:val="left" w:pos="7996"/>
              </w:tabs>
              <w:autoSpaceDE w:val="0"/>
              <w:autoSpaceDN w:val="0"/>
              <w:adjustRightInd w:val="0"/>
              <w:snapToGrid w:val="0"/>
              <w:spacing w:before="0" w:beforeAutospacing="0" w:after="0" w:afterAutospacing="0" w:line="264" w:lineRule="auto"/>
              <w:ind w:left="0" w:right="0"/>
              <w:jc w:val="center"/>
              <w:rPr>
                <w:rFonts w:hint="eastAsia" w:ascii="仿宋" w:hAnsi="仿宋" w:eastAsia="仿宋" w:cs="仿宋"/>
                <w:caps w:val="0"/>
                <w:smallCaps w:val="0"/>
                <w:color w:val="auto"/>
                <w:kern w:val="0"/>
                <w:sz w:val="21"/>
                <w:szCs w:val="21"/>
                <w:highlight w:val="none"/>
                <w:lang w:val="zh-CN" w:eastAsia="zh-CN" w:bidi="ar-SA"/>
              </w:rPr>
            </w:pPr>
            <w:r>
              <w:rPr>
                <w:rFonts w:hint="eastAsia" w:ascii="仿宋" w:hAnsi="仿宋" w:eastAsia="仿宋" w:cs="仿宋"/>
                <w:caps w:val="0"/>
                <w:smallCaps w:val="0"/>
                <w:color w:val="auto"/>
                <w:kern w:val="0"/>
                <w:sz w:val="21"/>
                <w:szCs w:val="21"/>
                <w:highlight w:val="none"/>
                <w:lang w:val="zh-CN" w:eastAsia="zh-CN" w:bidi="ar-SA"/>
              </w:rPr>
              <w:t>Ⅱ类</w:t>
            </w:r>
          </w:p>
        </w:tc>
        <w:tc>
          <w:tcPr>
            <w:tcW w:w="369" w:type="pct"/>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val="0"/>
              <w:suppressLineNumbers w:val="0"/>
              <w:tabs>
                <w:tab w:val="left" w:pos="7996"/>
              </w:tabs>
              <w:autoSpaceDE w:val="0"/>
              <w:autoSpaceDN w:val="0"/>
              <w:adjustRightInd w:val="0"/>
              <w:snapToGrid w:val="0"/>
              <w:spacing w:before="0" w:beforeAutospacing="0" w:after="0" w:afterAutospacing="0" w:line="264" w:lineRule="auto"/>
              <w:ind w:left="0" w:right="0"/>
              <w:jc w:val="center"/>
              <w:rPr>
                <w:rFonts w:hint="eastAsia" w:ascii="仿宋" w:hAnsi="仿宋" w:eastAsia="仿宋" w:cs="仿宋"/>
                <w:caps w:val="0"/>
                <w:smallCaps w:val="0"/>
                <w:color w:val="auto"/>
                <w:kern w:val="0"/>
                <w:sz w:val="21"/>
                <w:szCs w:val="21"/>
                <w:highlight w:val="none"/>
                <w:lang w:val="zh-CN" w:eastAsia="zh-CN" w:bidi="ar-SA"/>
              </w:rPr>
            </w:pPr>
            <w:r>
              <w:rPr>
                <w:rFonts w:hint="eastAsia" w:ascii="仿宋" w:hAnsi="仿宋" w:eastAsia="仿宋" w:cs="仿宋"/>
                <w:caps w:val="0"/>
                <w:smallCaps w:val="0"/>
                <w:color w:val="auto"/>
                <w:kern w:val="0"/>
                <w:sz w:val="21"/>
                <w:szCs w:val="21"/>
                <w:highlight w:val="none"/>
                <w:lang w:val="zh-CN" w:eastAsia="zh-CN" w:bidi="ar-SA"/>
              </w:rPr>
              <w:t>一级保护区</w:t>
            </w:r>
          </w:p>
        </w:tc>
        <w:tc>
          <w:tcPr>
            <w:tcW w:w="729" w:type="pct"/>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val="0"/>
              <w:suppressLineNumbers w:val="0"/>
              <w:tabs>
                <w:tab w:val="left" w:pos="7996"/>
              </w:tabs>
              <w:autoSpaceDE w:val="0"/>
              <w:autoSpaceDN w:val="0"/>
              <w:adjustRightInd w:val="0"/>
              <w:snapToGrid w:val="0"/>
              <w:spacing w:before="0" w:beforeAutospacing="0" w:after="0" w:afterAutospacing="0" w:line="264" w:lineRule="auto"/>
              <w:ind w:left="0" w:right="0"/>
              <w:jc w:val="left"/>
              <w:rPr>
                <w:rFonts w:hint="eastAsia" w:ascii="仿宋" w:hAnsi="仿宋" w:eastAsia="仿宋" w:cs="仿宋"/>
                <w:caps w:val="0"/>
                <w:smallCaps w:val="0"/>
                <w:color w:val="auto"/>
                <w:kern w:val="0"/>
                <w:sz w:val="21"/>
                <w:szCs w:val="21"/>
                <w:highlight w:val="none"/>
                <w:lang w:val="zh-CN" w:eastAsia="zh-CN" w:bidi="ar-SA"/>
              </w:rPr>
            </w:pPr>
            <w:r>
              <w:rPr>
                <w:rFonts w:hint="eastAsia" w:ascii="仿宋" w:hAnsi="仿宋" w:eastAsia="仿宋" w:cs="仿宋"/>
                <w:caps w:val="0"/>
                <w:smallCaps w:val="0"/>
                <w:color w:val="auto"/>
                <w:kern w:val="0"/>
                <w:sz w:val="21"/>
                <w:szCs w:val="21"/>
                <w:highlight w:val="none"/>
                <w:lang w:val="zh-CN" w:eastAsia="zh-CN" w:bidi="ar-SA"/>
              </w:rPr>
              <w:t>取水口拦水坝以上全部水域范围（河段长</w:t>
            </w:r>
            <w:r>
              <w:rPr>
                <w:rFonts w:hint="eastAsia" w:ascii="仿宋" w:hAnsi="仿宋" w:eastAsia="仿宋" w:cs="仿宋"/>
                <w:caps w:val="0"/>
                <w:smallCaps w:val="0"/>
                <w:color w:val="auto"/>
                <w:kern w:val="0"/>
                <w:sz w:val="21"/>
                <w:szCs w:val="21"/>
                <w:highlight w:val="none"/>
                <w:lang w:val="en-US" w:eastAsia="zh-CN" w:bidi="ar-SA"/>
              </w:rPr>
              <w:t>80</w:t>
            </w:r>
            <w:r>
              <w:rPr>
                <w:rFonts w:hint="eastAsia" w:ascii="仿宋" w:hAnsi="仿宋" w:eastAsia="仿宋" w:cs="仿宋"/>
                <w:caps w:val="0"/>
                <w:smallCaps w:val="0"/>
                <w:color w:val="auto"/>
                <w:kern w:val="0"/>
                <w:sz w:val="21"/>
                <w:szCs w:val="21"/>
                <w:highlight w:val="none"/>
                <w:lang w:val="zh-CN" w:eastAsia="zh-CN" w:bidi="ar-SA"/>
              </w:rPr>
              <w:t>0米）</w:t>
            </w:r>
          </w:p>
        </w:tc>
        <w:tc>
          <w:tcPr>
            <w:tcW w:w="1948" w:type="pct"/>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val="0"/>
              <w:suppressLineNumbers w:val="0"/>
              <w:tabs>
                <w:tab w:val="left" w:pos="7996"/>
              </w:tabs>
              <w:autoSpaceDE w:val="0"/>
              <w:autoSpaceDN w:val="0"/>
              <w:adjustRightInd w:val="0"/>
              <w:snapToGrid w:val="0"/>
              <w:spacing w:before="0" w:beforeAutospacing="0" w:after="0" w:afterAutospacing="0" w:line="264" w:lineRule="auto"/>
              <w:ind w:left="0" w:right="0"/>
              <w:jc w:val="left"/>
              <w:rPr>
                <w:rFonts w:hint="eastAsia" w:ascii="仿宋" w:hAnsi="仿宋" w:eastAsia="仿宋" w:cs="仿宋"/>
                <w:caps w:val="0"/>
                <w:smallCaps w:val="0"/>
                <w:color w:val="auto"/>
                <w:kern w:val="0"/>
                <w:sz w:val="21"/>
                <w:szCs w:val="21"/>
                <w:highlight w:val="none"/>
                <w:lang w:val="zh-CN" w:eastAsia="zh-CN" w:bidi="ar-SA"/>
              </w:rPr>
            </w:pPr>
            <w:r>
              <w:rPr>
                <w:rFonts w:hint="eastAsia" w:ascii="仿宋" w:hAnsi="仿宋" w:eastAsia="仿宋" w:cs="仿宋"/>
                <w:caps w:val="0"/>
                <w:smallCaps w:val="0"/>
                <w:color w:val="auto"/>
                <w:kern w:val="0"/>
                <w:sz w:val="21"/>
                <w:szCs w:val="21"/>
                <w:highlight w:val="none"/>
                <w:lang w:val="zh-CN" w:eastAsia="zh-CN" w:bidi="ar-SA"/>
              </w:rPr>
              <w:t>相应一级保护区水域的两岸正常岸线向陆纵深50m的陆域集雨范围，但不超过流域分水岭范围</w:t>
            </w:r>
          </w:p>
        </w:tc>
        <w:tc>
          <w:tcPr>
            <w:tcW w:w="495" w:type="pct"/>
            <w:tcBorders>
              <w:top w:val="single" w:color="auto" w:sz="4" w:space="0"/>
              <w:left w:val="single" w:color="auto" w:sz="4" w:space="0"/>
              <w:right w:val="single" w:color="auto" w:sz="4" w:space="0"/>
            </w:tcBorders>
            <w:noWrap w:val="0"/>
            <w:vAlign w:val="center"/>
          </w:tcPr>
          <w:p>
            <w:pPr>
              <w:keepNext w:val="0"/>
              <w:keepLines w:val="0"/>
              <w:widowControl w:val="0"/>
              <w:suppressLineNumbers w:val="0"/>
              <w:tabs>
                <w:tab w:val="left" w:pos="7996"/>
              </w:tabs>
              <w:autoSpaceDE w:val="0"/>
              <w:autoSpaceDN w:val="0"/>
              <w:adjustRightInd w:val="0"/>
              <w:snapToGrid w:val="0"/>
              <w:spacing w:before="0" w:beforeAutospacing="0" w:after="0" w:afterAutospacing="0" w:line="264" w:lineRule="auto"/>
              <w:ind w:left="0" w:right="0"/>
              <w:jc w:val="center"/>
              <w:rPr>
                <w:rFonts w:hint="eastAsia" w:ascii="仿宋" w:hAnsi="仿宋" w:eastAsia="仿宋" w:cs="仿宋"/>
                <w:caps w:val="0"/>
                <w:smallCaps w:val="0"/>
                <w:color w:val="auto"/>
                <w:kern w:val="0"/>
                <w:sz w:val="21"/>
                <w:szCs w:val="21"/>
                <w:highlight w:val="none"/>
                <w:lang w:val="zh-CN" w:eastAsia="zh-CN" w:bidi="ar-SA"/>
              </w:rPr>
            </w:pPr>
            <w:r>
              <w:rPr>
                <w:rFonts w:hint="eastAsia" w:ascii="仿宋" w:hAnsi="仿宋" w:eastAsia="仿宋" w:cs="仿宋"/>
                <w:caps w:val="0"/>
                <w:smallCaps w:val="0"/>
                <w:color w:val="auto"/>
                <w:kern w:val="0"/>
                <w:sz w:val="21"/>
                <w:szCs w:val="21"/>
                <w:highlight w:val="none"/>
                <w:lang w:val="zh-CN" w:eastAsia="zh-CN" w:bidi="ar-SA"/>
              </w:rPr>
              <w:t>13.15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3" w:hRule="atLeast"/>
          <w:tblHeader/>
        </w:trPr>
        <w:tc>
          <w:tcPr>
            <w:tcW w:w="235" w:type="pct"/>
            <w:vMerge w:val="continue"/>
            <w:tcBorders>
              <w:left w:val="single" w:color="auto" w:sz="4" w:space="0"/>
              <w:bottom w:val="single" w:color="auto" w:sz="4" w:space="0"/>
              <w:right w:val="single" w:color="auto" w:sz="4" w:space="0"/>
            </w:tcBorders>
            <w:noWrap w:val="0"/>
            <w:vAlign w:val="center"/>
          </w:tcPr>
          <w:p>
            <w:pPr>
              <w:keepNext w:val="0"/>
              <w:keepLines w:val="0"/>
              <w:widowControl w:val="0"/>
              <w:suppressLineNumbers w:val="0"/>
              <w:tabs>
                <w:tab w:val="left" w:pos="7996"/>
              </w:tabs>
              <w:autoSpaceDE w:val="0"/>
              <w:autoSpaceDN w:val="0"/>
              <w:adjustRightInd w:val="0"/>
              <w:snapToGrid w:val="0"/>
              <w:spacing w:before="0" w:beforeAutospacing="0" w:after="0" w:afterAutospacing="0" w:line="264" w:lineRule="auto"/>
              <w:ind w:left="0" w:right="0"/>
              <w:jc w:val="center"/>
              <w:rPr>
                <w:rFonts w:hint="eastAsia" w:ascii="仿宋" w:hAnsi="仿宋" w:eastAsia="仿宋" w:cs="仿宋"/>
                <w:caps w:val="0"/>
                <w:smallCaps w:val="0"/>
                <w:color w:val="auto"/>
                <w:kern w:val="0"/>
                <w:sz w:val="21"/>
                <w:szCs w:val="21"/>
                <w:highlight w:val="none"/>
                <w:lang w:val="zh-CN" w:eastAsia="zh-CN" w:bidi="ar-SA"/>
              </w:rPr>
            </w:pPr>
          </w:p>
        </w:tc>
        <w:tc>
          <w:tcPr>
            <w:tcW w:w="492" w:type="pct"/>
            <w:vMerge w:val="continue"/>
            <w:tcBorders>
              <w:left w:val="single" w:color="auto" w:sz="4" w:space="0"/>
              <w:bottom w:val="single" w:color="auto" w:sz="4" w:space="0"/>
              <w:right w:val="single" w:color="auto" w:sz="4" w:space="0"/>
            </w:tcBorders>
            <w:noWrap w:val="0"/>
            <w:vAlign w:val="center"/>
          </w:tcPr>
          <w:p>
            <w:pPr>
              <w:keepNext w:val="0"/>
              <w:keepLines w:val="0"/>
              <w:widowControl w:val="0"/>
              <w:suppressLineNumbers w:val="0"/>
              <w:tabs>
                <w:tab w:val="left" w:pos="7996"/>
              </w:tabs>
              <w:autoSpaceDE w:val="0"/>
              <w:autoSpaceDN w:val="0"/>
              <w:adjustRightInd w:val="0"/>
              <w:snapToGrid w:val="0"/>
              <w:spacing w:before="0" w:beforeAutospacing="0" w:after="0" w:afterAutospacing="0" w:line="264" w:lineRule="auto"/>
              <w:ind w:left="0" w:right="0"/>
              <w:jc w:val="center"/>
              <w:rPr>
                <w:rFonts w:hint="eastAsia" w:ascii="仿宋" w:hAnsi="仿宋" w:eastAsia="仿宋" w:cs="仿宋"/>
                <w:caps w:val="0"/>
                <w:smallCaps w:val="0"/>
                <w:color w:val="auto"/>
                <w:kern w:val="0"/>
                <w:sz w:val="21"/>
                <w:szCs w:val="21"/>
                <w:highlight w:val="none"/>
                <w:lang w:val="zh-CN" w:eastAsia="zh-CN" w:bidi="ar-SA"/>
              </w:rPr>
            </w:pPr>
          </w:p>
        </w:tc>
        <w:tc>
          <w:tcPr>
            <w:tcW w:w="367" w:type="pct"/>
            <w:vMerge w:val="continue"/>
            <w:tcBorders>
              <w:left w:val="single" w:color="auto" w:sz="4" w:space="0"/>
              <w:bottom w:val="single" w:color="auto" w:sz="4" w:space="0"/>
              <w:right w:val="single" w:color="auto" w:sz="4" w:space="0"/>
            </w:tcBorders>
            <w:noWrap w:val="0"/>
            <w:vAlign w:val="center"/>
          </w:tcPr>
          <w:p>
            <w:pPr>
              <w:keepNext w:val="0"/>
              <w:keepLines w:val="0"/>
              <w:widowControl w:val="0"/>
              <w:suppressLineNumbers w:val="0"/>
              <w:tabs>
                <w:tab w:val="left" w:pos="7996"/>
              </w:tabs>
              <w:autoSpaceDE w:val="0"/>
              <w:autoSpaceDN w:val="0"/>
              <w:adjustRightInd w:val="0"/>
              <w:snapToGrid w:val="0"/>
              <w:spacing w:before="0" w:beforeAutospacing="0" w:after="0" w:afterAutospacing="0" w:line="264" w:lineRule="auto"/>
              <w:ind w:left="0" w:right="0"/>
              <w:jc w:val="center"/>
              <w:rPr>
                <w:rFonts w:hint="eastAsia" w:ascii="仿宋" w:hAnsi="仿宋" w:eastAsia="仿宋" w:cs="仿宋"/>
                <w:caps w:val="0"/>
                <w:smallCaps w:val="0"/>
                <w:color w:val="auto"/>
                <w:kern w:val="0"/>
                <w:sz w:val="21"/>
                <w:szCs w:val="21"/>
                <w:highlight w:val="none"/>
                <w:lang w:val="zh-CN" w:eastAsia="zh-CN" w:bidi="ar-SA"/>
              </w:rPr>
            </w:pPr>
          </w:p>
        </w:tc>
        <w:tc>
          <w:tcPr>
            <w:tcW w:w="360" w:type="pct"/>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val="0"/>
              <w:suppressLineNumbers w:val="0"/>
              <w:tabs>
                <w:tab w:val="left" w:pos="7996"/>
              </w:tabs>
              <w:autoSpaceDE w:val="0"/>
              <w:autoSpaceDN w:val="0"/>
              <w:adjustRightInd w:val="0"/>
              <w:snapToGrid w:val="0"/>
              <w:spacing w:before="0" w:beforeAutospacing="0" w:after="0" w:afterAutospacing="0" w:line="264" w:lineRule="auto"/>
              <w:ind w:left="0" w:right="0"/>
              <w:jc w:val="center"/>
              <w:rPr>
                <w:rFonts w:hint="eastAsia" w:ascii="仿宋" w:hAnsi="仿宋" w:eastAsia="仿宋" w:cs="仿宋"/>
                <w:caps w:val="0"/>
                <w:smallCaps w:val="0"/>
                <w:color w:val="auto"/>
                <w:kern w:val="0"/>
                <w:sz w:val="21"/>
                <w:szCs w:val="21"/>
                <w:highlight w:val="none"/>
                <w:lang w:val="zh-CN" w:eastAsia="zh-CN" w:bidi="ar-SA"/>
              </w:rPr>
            </w:pPr>
            <w:r>
              <w:rPr>
                <w:rFonts w:hint="eastAsia" w:ascii="仿宋" w:hAnsi="仿宋" w:eastAsia="仿宋" w:cs="仿宋"/>
                <w:caps w:val="0"/>
                <w:smallCaps w:val="0"/>
                <w:color w:val="auto"/>
                <w:kern w:val="0"/>
                <w:sz w:val="21"/>
                <w:szCs w:val="21"/>
                <w:highlight w:val="none"/>
                <w:lang w:val="zh-CN" w:eastAsia="zh-CN" w:bidi="ar-SA"/>
              </w:rPr>
              <w:t>—</w:t>
            </w:r>
          </w:p>
        </w:tc>
        <w:tc>
          <w:tcPr>
            <w:tcW w:w="369" w:type="pct"/>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val="0"/>
              <w:suppressLineNumbers w:val="0"/>
              <w:tabs>
                <w:tab w:val="left" w:pos="7996"/>
              </w:tabs>
              <w:autoSpaceDE w:val="0"/>
              <w:autoSpaceDN w:val="0"/>
              <w:adjustRightInd w:val="0"/>
              <w:snapToGrid w:val="0"/>
              <w:spacing w:before="0" w:beforeAutospacing="0" w:after="0" w:afterAutospacing="0" w:line="264" w:lineRule="auto"/>
              <w:ind w:left="0" w:right="0"/>
              <w:jc w:val="center"/>
              <w:rPr>
                <w:rFonts w:hint="eastAsia" w:ascii="仿宋" w:hAnsi="仿宋" w:eastAsia="仿宋" w:cs="仿宋"/>
                <w:caps w:val="0"/>
                <w:smallCaps w:val="0"/>
                <w:color w:val="auto"/>
                <w:kern w:val="0"/>
                <w:sz w:val="21"/>
                <w:szCs w:val="21"/>
                <w:highlight w:val="none"/>
                <w:lang w:val="zh-CN" w:eastAsia="zh-CN" w:bidi="ar-SA"/>
              </w:rPr>
            </w:pPr>
            <w:r>
              <w:rPr>
                <w:rFonts w:hint="eastAsia" w:ascii="仿宋" w:hAnsi="仿宋" w:eastAsia="仿宋" w:cs="仿宋"/>
                <w:caps w:val="0"/>
                <w:smallCaps w:val="0"/>
                <w:color w:val="auto"/>
                <w:kern w:val="0"/>
                <w:sz w:val="21"/>
                <w:szCs w:val="21"/>
                <w:highlight w:val="none"/>
                <w:lang w:val="zh-CN" w:eastAsia="zh-CN" w:bidi="ar-SA"/>
              </w:rPr>
              <w:t>二级保护区</w:t>
            </w:r>
          </w:p>
        </w:tc>
        <w:tc>
          <w:tcPr>
            <w:tcW w:w="729" w:type="pct"/>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val="0"/>
              <w:suppressLineNumbers w:val="0"/>
              <w:tabs>
                <w:tab w:val="left" w:pos="7996"/>
              </w:tabs>
              <w:autoSpaceDE w:val="0"/>
              <w:autoSpaceDN w:val="0"/>
              <w:adjustRightInd w:val="0"/>
              <w:snapToGrid w:val="0"/>
              <w:spacing w:before="0" w:beforeAutospacing="0" w:after="0" w:afterAutospacing="0" w:line="264" w:lineRule="auto"/>
              <w:ind w:left="0" w:right="0"/>
              <w:jc w:val="center"/>
              <w:rPr>
                <w:rFonts w:hint="eastAsia" w:ascii="仿宋" w:hAnsi="仿宋" w:eastAsia="仿宋" w:cs="仿宋"/>
                <w:caps w:val="0"/>
                <w:smallCaps w:val="0"/>
                <w:color w:val="auto"/>
                <w:kern w:val="0"/>
                <w:sz w:val="21"/>
                <w:szCs w:val="21"/>
                <w:highlight w:val="none"/>
                <w:lang w:val="zh-CN" w:eastAsia="zh-CN" w:bidi="ar-SA"/>
              </w:rPr>
            </w:pPr>
            <w:r>
              <w:rPr>
                <w:rFonts w:hint="eastAsia" w:ascii="仿宋" w:hAnsi="仿宋" w:eastAsia="仿宋" w:cs="仿宋"/>
                <w:caps w:val="0"/>
                <w:smallCaps w:val="0"/>
                <w:color w:val="auto"/>
                <w:kern w:val="0"/>
                <w:sz w:val="21"/>
                <w:szCs w:val="21"/>
                <w:highlight w:val="none"/>
                <w:lang w:val="zh-CN" w:eastAsia="zh-CN" w:bidi="ar-SA"/>
              </w:rPr>
              <w:t>—</w:t>
            </w:r>
          </w:p>
        </w:tc>
        <w:tc>
          <w:tcPr>
            <w:tcW w:w="1948" w:type="pct"/>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val="0"/>
              <w:suppressLineNumbers w:val="0"/>
              <w:tabs>
                <w:tab w:val="left" w:pos="7996"/>
              </w:tabs>
              <w:autoSpaceDE w:val="0"/>
              <w:autoSpaceDN w:val="0"/>
              <w:adjustRightInd w:val="0"/>
              <w:snapToGrid w:val="0"/>
              <w:spacing w:before="0" w:beforeAutospacing="0" w:after="0" w:afterAutospacing="0" w:line="264" w:lineRule="auto"/>
              <w:ind w:left="0" w:right="0"/>
              <w:jc w:val="left"/>
              <w:rPr>
                <w:rFonts w:hint="eastAsia" w:ascii="仿宋" w:hAnsi="仿宋" w:eastAsia="仿宋" w:cs="仿宋"/>
                <w:caps w:val="0"/>
                <w:smallCaps w:val="0"/>
                <w:color w:val="auto"/>
                <w:kern w:val="0"/>
                <w:sz w:val="21"/>
                <w:szCs w:val="21"/>
                <w:highlight w:val="none"/>
                <w:lang w:val="zh-CN" w:eastAsia="zh-CN" w:bidi="ar-SA"/>
              </w:rPr>
            </w:pPr>
            <w:r>
              <w:rPr>
                <w:rFonts w:hint="eastAsia" w:ascii="仿宋" w:hAnsi="仿宋" w:eastAsia="仿宋" w:cs="仿宋"/>
                <w:caps w:val="0"/>
                <w:smallCaps w:val="0"/>
                <w:color w:val="auto"/>
                <w:kern w:val="0"/>
                <w:sz w:val="21"/>
                <w:szCs w:val="21"/>
                <w:highlight w:val="none"/>
                <w:lang w:val="zh-CN" w:eastAsia="zh-CN" w:bidi="ar-SA"/>
              </w:rPr>
              <w:t>取水口拦水坝</w:t>
            </w:r>
            <w:r>
              <w:rPr>
                <w:rFonts w:hint="eastAsia" w:ascii="仿宋" w:hAnsi="仿宋" w:eastAsia="仿宋" w:cs="仿宋"/>
                <w:caps w:val="0"/>
                <w:smallCaps w:val="0"/>
                <w:color w:val="auto"/>
                <w:kern w:val="0"/>
                <w:sz w:val="21"/>
                <w:szCs w:val="21"/>
                <w:highlight w:val="none"/>
                <w:lang w:val="en-US" w:eastAsia="zh-CN" w:bidi="ar-SA"/>
              </w:rPr>
              <w:t>以上不超过</w:t>
            </w:r>
            <w:r>
              <w:rPr>
                <w:rFonts w:hint="eastAsia" w:ascii="仿宋" w:hAnsi="仿宋" w:eastAsia="仿宋" w:cs="仿宋"/>
                <w:caps w:val="0"/>
                <w:smallCaps w:val="0"/>
                <w:color w:val="auto"/>
                <w:kern w:val="0"/>
                <w:sz w:val="21"/>
                <w:szCs w:val="21"/>
                <w:highlight w:val="none"/>
                <w:lang w:val="zh-CN" w:eastAsia="zh-CN" w:bidi="ar-SA"/>
              </w:rPr>
              <w:t>第一重山山脊线</w:t>
            </w:r>
            <w:r>
              <w:rPr>
                <w:rFonts w:hint="eastAsia" w:ascii="仿宋" w:hAnsi="仿宋" w:eastAsia="仿宋" w:cs="仿宋"/>
                <w:caps w:val="0"/>
                <w:smallCaps w:val="0"/>
                <w:color w:val="auto"/>
                <w:kern w:val="0"/>
                <w:sz w:val="21"/>
                <w:szCs w:val="21"/>
                <w:highlight w:val="none"/>
                <w:lang w:val="en-US" w:eastAsia="zh-CN" w:bidi="ar-SA"/>
              </w:rPr>
              <w:t>的</w:t>
            </w:r>
            <w:r>
              <w:rPr>
                <w:rFonts w:hint="eastAsia" w:ascii="仿宋" w:hAnsi="仿宋" w:eastAsia="仿宋" w:cs="仿宋"/>
                <w:caps w:val="0"/>
                <w:smallCaps w:val="0"/>
                <w:color w:val="auto"/>
                <w:kern w:val="0"/>
                <w:sz w:val="21"/>
                <w:szCs w:val="21"/>
                <w:highlight w:val="none"/>
                <w:lang w:val="zh-CN" w:eastAsia="zh-CN" w:bidi="ar-SA"/>
              </w:rPr>
              <w:t>陆域集雨范围（一级保护区除外），但不超过流域分水岭范围</w:t>
            </w:r>
          </w:p>
        </w:tc>
        <w:tc>
          <w:tcPr>
            <w:tcW w:w="495" w:type="pct"/>
            <w:tcBorders>
              <w:left w:val="single" w:color="auto" w:sz="4" w:space="0"/>
              <w:bottom w:val="single" w:color="auto" w:sz="4" w:space="0"/>
              <w:right w:val="single" w:color="auto" w:sz="4" w:space="0"/>
            </w:tcBorders>
            <w:noWrap w:val="0"/>
            <w:vAlign w:val="center"/>
          </w:tcPr>
          <w:p>
            <w:pPr>
              <w:keepNext w:val="0"/>
              <w:keepLines w:val="0"/>
              <w:widowControl w:val="0"/>
              <w:suppressLineNumbers w:val="0"/>
              <w:tabs>
                <w:tab w:val="left" w:pos="7996"/>
              </w:tabs>
              <w:autoSpaceDE w:val="0"/>
              <w:autoSpaceDN w:val="0"/>
              <w:adjustRightInd w:val="0"/>
              <w:snapToGrid w:val="0"/>
              <w:spacing w:before="0" w:beforeAutospacing="0" w:after="0" w:afterAutospacing="0" w:line="264" w:lineRule="auto"/>
              <w:ind w:left="0" w:right="0"/>
              <w:jc w:val="center"/>
              <w:rPr>
                <w:rFonts w:hint="eastAsia" w:ascii="仿宋" w:hAnsi="仿宋" w:eastAsia="仿宋" w:cs="仿宋"/>
                <w:caps w:val="0"/>
                <w:smallCaps w:val="0"/>
                <w:color w:val="auto"/>
                <w:kern w:val="0"/>
                <w:sz w:val="21"/>
                <w:szCs w:val="21"/>
                <w:highlight w:val="none"/>
                <w:lang w:val="zh-CN" w:eastAsia="zh-CN" w:bidi="ar-SA"/>
              </w:rPr>
            </w:pPr>
            <w:r>
              <w:rPr>
                <w:rFonts w:hint="eastAsia" w:ascii="仿宋" w:hAnsi="仿宋" w:eastAsia="仿宋" w:cs="仿宋"/>
                <w:caps w:val="0"/>
                <w:smallCaps w:val="0"/>
                <w:color w:val="auto"/>
                <w:kern w:val="0"/>
                <w:sz w:val="21"/>
                <w:szCs w:val="21"/>
                <w:highlight w:val="none"/>
                <w:lang w:val="zh-CN" w:eastAsia="zh-CN" w:bidi="ar-SA"/>
              </w:rPr>
              <w:t>22.16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3" w:hRule="atLeast"/>
          <w:tblHeader/>
        </w:trPr>
        <w:tc>
          <w:tcPr>
            <w:tcW w:w="235" w:type="pct"/>
            <w:vMerge w:val="restart"/>
            <w:tcBorders>
              <w:top w:val="single" w:color="auto" w:sz="4" w:space="0"/>
              <w:left w:val="single" w:color="auto" w:sz="4" w:space="0"/>
              <w:right w:val="single" w:color="auto" w:sz="4" w:space="0"/>
            </w:tcBorders>
            <w:noWrap w:val="0"/>
            <w:vAlign w:val="center"/>
          </w:tcPr>
          <w:p>
            <w:pPr>
              <w:keepNext w:val="0"/>
              <w:keepLines w:val="0"/>
              <w:widowControl w:val="0"/>
              <w:suppressLineNumbers w:val="0"/>
              <w:tabs>
                <w:tab w:val="left" w:pos="7996"/>
              </w:tabs>
              <w:autoSpaceDE w:val="0"/>
              <w:autoSpaceDN w:val="0"/>
              <w:adjustRightInd w:val="0"/>
              <w:snapToGrid w:val="0"/>
              <w:spacing w:before="0" w:beforeAutospacing="0" w:after="0" w:afterAutospacing="0" w:line="264" w:lineRule="auto"/>
              <w:ind w:left="0" w:right="0"/>
              <w:jc w:val="center"/>
              <w:rPr>
                <w:rFonts w:hint="eastAsia" w:ascii="仿宋" w:hAnsi="仿宋" w:eastAsia="仿宋" w:cs="仿宋"/>
                <w:caps w:val="0"/>
                <w:smallCaps w:val="0"/>
                <w:color w:val="auto"/>
                <w:kern w:val="0"/>
                <w:sz w:val="21"/>
                <w:szCs w:val="21"/>
                <w:highlight w:val="none"/>
                <w:lang w:val="zh-CN" w:eastAsia="zh-CN" w:bidi="ar-SA"/>
              </w:rPr>
            </w:pPr>
            <w:r>
              <w:rPr>
                <w:rFonts w:hint="eastAsia" w:ascii="仿宋" w:hAnsi="仿宋" w:eastAsia="仿宋" w:cs="仿宋"/>
                <w:caps w:val="0"/>
                <w:smallCaps w:val="0"/>
                <w:color w:val="auto"/>
                <w:kern w:val="0"/>
                <w:sz w:val="21"/>
                <w:szCs w:val="21"/>
                <w:highlight w:val="none"/>
                <w:lang w:val="zh-CN" w:eastAsia="zh-CN" w:bidi="ar-SA"/>
              </w:rPr>
              <w:t>5</w:t>
            </w:r>
          </w:p>
        </w:tc>
        <w:tc>
          <w:tcPr>
            <w:tcW w:w="492" w:type="pct"/>
            <w:vMerge w:val="restart"/>
            <w:tcBorders>
              <w:top w:val="single" w:color="auto" w:sz="4" w:space="0"/>
              <w:left w:val="single" w:color="auto" w:sz="4" w:space="0"/>
              <w:right w:val="single" w:color="auto" w:sz="4" w:space="0"/>
            </w:tcBorders>
            <w:noWrap w:val="0"/>
            <w:vAlign w:val="center"/>
          </w:tcPr>
          <w:p>
            <w:pPr>
              <w:keepNext w:val="0"/>
              <w:keepLines w:val="0"/>
              <w:widowControl w:val="0"/>
              <w:suppressLineNumbers w:val="0"/>
              <w:tabs>
                <w:tab w:val="left" w:pos="7996"/>
              </w:tabs>
              <w:autoSpaceDE w:val="0"/>
              <w:autoSpaceDN w:val="0"/>
              <w:adjustRightInd w:val="0"/>
              <w:snapToGrid w:val="0"/>
              <w:spacing w:before="0" w:beforeAutospacing="0" w:after="0" w:afterAutospacing="0" w:line="264" w:lineRule="auto"/>
              <w:ind w:left="0" w:right="0"/>
              <w:jc w:val="center"/>
              <w:rPr>
                <w:rFonts w:hint="eastAsia" w:ascii="仿宋" w:hAnsi="仿宋" w:eastAsia="仿宋" w:cs="仿宋"/>
                <w:caps w:val="0"/>
                <w:smallCaps w:val="0"/>
                <w:color w:val="auto"/>
                <w:kern w:val="0"/>
                <w:sz w:val="21"/>
                <w:szCs w:val="21"/>
                <w:highlight w:val="none"/>
                <w:lang w:val="zh-CN" w:eastAsia="zh-CN" w:bidi="ar-SA"/>
              </w:rPr>
            </w:pPr>
            <w:r>
              <w:rPr>
                <w:rFonts w:hint="eastAsia" w:ascii="仿宋" w:hAnsi="仿宋" w:eastAsia="仿宋" w:cs="仿宋"/>
                <w:caps w:val="0"/>
                <w:smallCaps w:val="0"/>
                <w:color w:val="auto"/>
                <w:kern w:val="0"/>
                <w:sz w:val="21"/>
                <w:szCs w:val="21"/>
                <w:highlight w:val="none"/>
                <w:lang w:val="zh-CN" w:eastAsia="zh-CN" w:bidi="ar-SA"/>
              </w:rPr>
              <w:t>云岩镇巴石山塘饮用水水源地</w:t>
            </w:r>
          </w:p>
        </w:tc>
        <w:tc>
          <w:tcPr>
            <w:tcW w:w="367" w:type="pct"/>
            <w:vMerge w:val="restart"/>
            <w:tcBorders>
              <w:top w:val="single" w:color="auto" w:sz="4" w:space="0"/>
              <w:left w:val="single" w:color="auto" w:sz="4" w:space="0"/>
              <w:right w:val="single" w:color="auto" w:sz="4" w:space="0"/>
            </w:tcBorders>
            <w:noWrap w:val="0"/>
            <w:vAlign w:val="center"/>
          </w:tcPr>
          <w:p>
            <w:pPr>
              <w:keepNext w:val="0"/>
              <w:keepLines w:val="0"/>
              <w:widowControl w:val="0"/>
              <w:suppressLineNumbers w:val="0"/>
              <w:tabs>
                <w:tab w:val="left" w:pos="7996"/>
              </w:tabs>
              <w:autoSpaceDE w:val="0"/>
              <w:autoSpaceDN w:val="0"/>
              <w:adjustRightInd w:val="0"/>
              <w:snapToGrid w:val="0"/>
              <w:spacing w:before="0" w:beforeAutospacing="0" w:after="0" w:afterAutospacing="0" w:line="264" w:lineRule="auto"/>
              <w:ind w:left="0" w:right="0"/>
              <w:jc w:val="center"/>
              <w:rPr>
                <w:rFonts w:hint="eastAsia" w:ascii="仿宋" w:hAnsi="仿宋" w:eastAsia="仿宋" w:cs="仿宋"/>
                <w:caps w:val="0"/>
                <w:smallCaps w:val="0"/>
                <w:color w:val="auto"/>
                <w:kern w:val="0"/>
                <w:sz w:val="21"/>
                <w:szCs w:val="21"/>
                <w:highlight w:val="none"/>
                <w:lang w:val="zh-CN" w:eastAsia="zh-CN" w:bidi="ar-SA"/>
              </w:rPr>
            </w:pPr>
            <w:r>
              <w:rPr>
                <w:rFonts w:hint="eastAsia" w:ascii="仿宋" w:hAnsi="仿宋" w:eastAsia="仿宋" w:cs="仿宋"/>
                <w:caps w:val="0"/>
                <w:smallCaps w:val="0"/>
                <w:color w:val="auto"/>
                <w:kern w:val="0"/>
                <w:sz w:val="21"/>
                <w:szCs w:val="21"/>
                <w:highlight w:val="none"/>
                <w:lang w:val="zh-CN" w:eastAsia="zh-CN" w:bidi="ar-SA"/>
              </w:rPr>
              <w:t>河流型</w:t>
            </w:r>
          </w:p>
        </w:tc>
        <w:tc>
          <w:tcPr>
            <w:tcW w:w="360" w:type="pct"/>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val="0"/>
              <w:suppressLineNumbers w:val="0"/>
              <w:tabs>
                <w:tab w:val="left" w:pos="7996"/>
              </w:tabs>
              <w:autoSpaceDE w:val="0"/>
              <w:autoSpaceDN w:val="0"/>
              <w:adjustRightInd w:val="0"/>
              <w:snapToGrid w:val="0"/>
              <w:spacing w:before="0" w:beforeAutospacing="0" w:after="0" w:afterAutospacing="0" w:line="264" w:lineRule="auto"/>
              <w:ind w:left="0" w:right="0"/>
              <w:jc w:val="center"/>
              <w:rPr>
                <w:rFonts w:hint="eastAsia" w:ascii="仿宋" w:hAnsi="仿宋" w:eastAsia="仿宋" w:cs="仿宋"/>
                <w:caps w:val="0"/>
                <w:smallCaps w:val="0"/>
                <w:color w:val="auto"/>
                <w:kern w:val="0"/>
                <w:sz w:val="21"/>
                <w:szCs w:val="21"/>
                <w:highlight w:val="none"/>
                <w:lang w:val="zh-CN" w:eastAsia="zh-CN" w:bidi="ar-SA"/>
              </w:rPr>
            </w:pPr>
            <w:r>
              <w:rPr>
                <w:rFonts w:hint="eastAsia" w:ascii="仿宋" w:hAnsi="仿宋" w:eastAsia="仿宋" w:cs="仿宋"/>
                <w:caps w:val="0"/>
                <w:smallCaps w:val="0"/>
                <w:color w:val="auto"/>
                <w:kern w:val="0"/>
                <w:sz w:val="21"/>
                <w:szCs w:val="21"/>
                <w:highlight w:val="none"/>
                <w:lang w:val="zh-CN" w:eastAsia="zh-CN" w:bidi="ar-SA"/>
              </w:rPr>
              <w:t>Ⅱ类</w:t>
            </w:r>
          </w:p>
        </w:tc>
        <w:tc>
          <w:tcPr>
            <w:tcW w:w="369" w:type="pct"/>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val="0"/>
              <w:suppressLineNumbers w:val="0"/>
              <w:tabs>
                <w:tab w:val="left" w:pos="7996"/>
              </w:tabs>
              <w:autoSpaceDE w:val="0"/>
              <w:autoSpaceDN w:val="0"/>
              <w:adjustRightInd w:val="0"/>
              <w:snapToGrid w:val="0"/>
              <w:spacing w:before="0" w:beforeAutospacing="0" w:after="0" w:afterAutospacing="0" w:line="264" w:lineRule="auto"/>
              <w:ind w:left="0" w:right="0"/>
              <w:jc w:val="center"/>
              <w:rPr>
                <w:rFonts w:hint="eastAsia" w:ascii="仿宋" w:hAnsi="仿宋" w:eastAsia="仿宋" w:cs="仿宋"/>
                <w:caps w:val="0"/>
                <w:smallCaps w:val="0"/>
                <w:color w:val="auto"/>
                <w:kern w:val="0"/>
                <w:sz w:val="21"/>
                <w:szCs w:val="21"/>
                <w:highlight w:val="none"/>
                <w:lang w:val="zh-CN" w:eastAsia="zh-CN" w:bidi="ar-SA"/>
              </w:rPr>
            </w:pPr>
            <w:r>
              <w:rPr>
                <w:rFonts w:hint="eastAsia" w:ascii="仿宋" w:hAnsi="仿宋" w:eastAsia="仿宋" w:cs="仿宋"/>
                <w:caps w:val="0"/>
                <w:smallCaps w:val="0"/>
                <w:color w:val="auto"/>
                <w:kern w:val="0"/>
                <w:sz w:val="21"/>
                <w:szCs w:val="21"/>
                <w:highlight w:val="none"/>
                <w:lang w:val="zh-CN" w:eastAsia="zh-CN" w:bidi="ar-SA"/>
              </w:rPr>
              <w:t>一级保护区</w:t>
            </w:r>
          </w:p>
        </w:tc>
        <w:tc>
          <w:tcPr>
            <w:tcW w:w="729" w:type="pct"/>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val="0"/>
              <w:suppressLineNumbers w:val="0"/>
              <w:tabs>
                <w:tab w:val="left" w:pos="7996"/>
              </w:tabs>
              <w:autoSpaceDE w:val="0"/>
              <w:autoSpaceDN w:val="0"/>
              <w:adjustRightInd w:val="0"/>
              <w:snapToGrid w:val="0"/>
              <w:spacing w:before="0" w:beforeAutospacing="0" w:after="0" w:afterAutospacing="0" w:line="264" w:lineRule="auto"/>
              <w:ind w:left="0" w:right="0"/>
              <w:jc w:val="left"/>
              <w:rPr>
                <w:rFonts w:hint="eastAsia" w:ascii="仿宋" w:hAnsi="仿宋" w:eastAsia="仿宋" w:cs="仿宋"/>
                <w:caps w:val="0"/>
                <w:smallCaps w:val="0"/>
                <w:color w:val="auto"/>
                <w:kern w:val="0"/>
                <w:sz w:val="21"/>
                <w:szCs w:val="21"/>
                <w:highlight w:val="none"/>
                <w:lang w:val="zh-CN" w:eastAsia="zh-CN" w:bidi="ar-SA"/>
              </w:rPr>
            </w:pPr>
            <w:r>
              <w:rPr>
                <w:rFonts w:hint="eastAsia" w:ascii="仿宋" w:hAnsi="仿宋" w:eastAsia="仿宋" w:cs="仿宋"/>
                <w:caps w:val="0"/>
                <w:smallCaps w:val="0"/>
                <w:color w:val="auto"/>
                <w:kern w:val="0"/>
                <w:sz w:val="21"/>
                <w:szCs w:val="21"/>
                <w:highlight w:val="none"/>
                <w:lang w:val="zh-CN" w:eastAsia="zh-CN" w:bidi="ar-SA"/>
              </w:rPr>
              <w:t>取水口拦水坝以上全部水域范围（河段长</w:t>
            </w:r>
            <w:r>
              <w:rPr>
                <w:rFonts w:hint="eastAsia" w:ascii="仿宋" w:hAnsi="仿宋" w:eastAsia="仿宋" w:cs="仿宋"/>
                <w:caps w:val="0"/>
                <w:smallCaps w:val="0"/>
                <w:color w:val="auto"/>
                <w:kern w:val="0"/>
                <w:sz w:val="21"/>
                <w:szCs w:val="21"/>
                <w:highlight w:val="none"/>
                <w:lang w:val="en-US" w:eastAsia="zh-CN" w:bidi="ar-SA"/>
              </w:rPr>
              <w:t>10</w:t>
            </w:r>
            <w:r>
              <w:rPr>
                <w:rFonts w:hint="eastAsia" w:ascii="仿宋" w:hAnsi="仿宋" w:eastAsia="仿宋" w:cs="仿宋"/>
                <w:caps w:val="0"/>
                <w:smallCaps w:val="0"/>
                <w:color w:val="auto"/>
                <w:kern w:val="0"/>
                <w:sz w:val="21"/>
                <w:szCs w:val="21"/>
                <w:highlight w:val="none"/>
                <w:lang w:val="zh-CN" w:eastAsia="zh-CN" w:bidi="ar-SA"/>
              </w:rPr>
              <w:t>0米）</w:t>
            </w:r>
          </w:p>
        </w:tc>
        <w:tc>
          <w:tcPr>
            <w:tcW w:w="1948" w:type="pct"/>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val="0"/>
              <w:suppressLineNumbers w:val="0"/>
              <w:tabs>
                <w:tab w:val="left" w:pos="7996"/>
              </w:tabs>
              <w:autoSpaceDE w:val="0"/>
              <w:autoSpaceDN w:val="0"/>
              <w:adjustRightInd w:val="0"/>
              <w:snapToGrid w:val="0"/>
              <w:spacing w:before="0" w:beforeAutospacing="0" w:after="0" w:afterAutospacing="0" w:line="264" w:lineRule="auto"/>
              <w:ind w:left="0" w:right="0"/>
              <w:jc w:val="left"/>
              <w:rPr>
                <w:rFonts w:hint="eastAsia" w:ascii="仿宋" w:hAnsi="仿宋" w:eastAsia="仿宋" w:cs="仿宋"/>
                <w:caps w:val="0"/>
                <w:smallCaps w:val="0"/>
                <w:color w:val="auto"/>
                <w:kern w:val="0"/>
                <w:sz w:val="21"/>
                <w:szCs w:val="21"/>
                <w:highlight w:val="none"/>
                <w:lang w:val="zh-CN" w:eastAsia="zh-CN" w:bidi="ar-SA"/>
              </w:rPr>
            </w:pPr>
            <w:r>
              <w:rPr>
                <w:rFonts w:hint="eastAsia" w:ascii="仿宋" w:hAnsi="仿宋" w:eastAsia="仿宋" w:cs="仿宋"/>
                <w:caps w:val="0"/>
                <w:smallCaps w:val="0"/>
                <w:color w:val="auto"/>
                <w:kern w:val="0"/>
                <w:sz w:val="21"/>
                <w:szCs w:val="21"/>
                <w:highlight w:val="none"/>
                <w:lang w:val="zh-CN" w:eastAsia="zh-CN" w:bidi="ar-SA"/>
              </w:rPr>
              <w:t>相应一级保护区水域的两岸正常岸线向陆纵深50m的陆域集雨范围（不含永久基本农田），但不超过流域分水岭范围</w:t>
            </w:r>
          </w:p>
        </w:tc>
        <w:tc>
          <w:tcPr>
            <w:tcW w:w="495" w:type="pct"/>
            <w:tcBorders>
              <w:top w:val="single" w:color="auto" w:sz="4" w:space="0"/>
              <w:left w:val="single" w:color="auto" w:sz="4" w:space="0"/>
              <w:right w:val="single" w:color="auto" w:sz="4" w:space="0"/>
            </w:tcBorders>
            <w:noWrap w:val="0"/>
            <w:vAlign w:val="center"/>
          </w:tcPr>
          <w:p>
            <w:pPr>
              <w:keepNext w:val="0"/>
              <w:keepLines w:val="0"/>
              <w:widowControl w:val="0"/>
              <w:suppressLineNumbers w:val="0"/>
              <w:tabs>
                <w:tab w:val="left" w:pos="7996"/>
              </w:tabs>
              <w:autoSpaceDE w:val="0"/>
              <w:autoSpaceDN w:val="0"/>
              <w:adjustRightInd w:val="0"/>
              <w:snapToGrid w:val="0"/>
              <w:spacing w:before="0" w:beforeAutospacing="0" w:after="0" w:afterAutospacing="0" w:line="264" w:lineRule="auto"/>
              <w:ind w:left="0" w:right="0"/>
              <w:jc w:val="center"/>
              <w:rPr>
                <w:rFonts w:hint="eastAsia" w:ascii="仿宋" w:hAnsi="仿宋" w:eastAsia="仿宋" w:cs="仿宋"/>
                <w:caps w:val="0"/>
                <w:smallCaps w:val="0"/>
                <w:color w:val="auto"/>
                <w:kern w:val="0"/>
                <w:sz w:val="21"/>
                <w:szCs w:val="21"/>
                <w:highlight w:val="none"/>
                <w:lang w:val="zh-CN" w:eastAsia="zh-CN" w:bidi="ar-SA"/>
              </w:rPr>
            </w:pPr>
            <w:r>
              <w:rPr>
                <w:rFonts w:hint="eastAsia" w:ascii="仿宋" w:hAnsi="仿宋" w:eastAsia="仿宋" w:cs="仿宋"/>
                <w:caps w:val="0"/>
                <w:smallCaps w:val="0"/>
                <w:color w:val="auto"/>
                <w:kern w:val="0"/>
                <w:sz w:val="21"/>
                <w:szCs w:val="21"/>
                <w:highlight w:val="none"/>
                <w:lang w:val="zh-CN" w:eastAsia="zh-CN" w:bidi="ar-SA"/>
              </w:rPr>
              <w:t>1.33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3" w:hRule="atLeast"/>
          <w:tblHeader/>
        </w:trPr>
        <w:tc>
          <w:tcPr>
            <w:tcW w:w="235" w:type="pct"/>
            <w:vMerge w:val="continue"/>
            <w:tcBorders>
              <w:left w:val="single" w:color="auto" w:sz="4" w:space="0"/>
              <w:right w:val="single" w:color="auto" w:sz="4" w:space="0"/>
            </w:tcBorders>
            <w:noWrap w:val="0"/>
            <w:vAlign w:val="center"/>
          </w:tcPr>
          <w:p>
            <w:pPr>
              <w:keepNext w:val="0"/>
              <w:keepLines w:val="0"/>
              <w:widowControl w:val="0"/>
              <w:suppressLineNumbers w:val="0"/>
              <w:tabs>
                <w:tab w:val="left" w:pos="7996"/>
              </w:tabs>
              <w:autoSpaceDE w:val="0"/>
              <w:autoSpaceDN w:val="0"/>
              <w:adjustRightInd w:val="0"/>
              <w:snapToGrid w:val="0"/>
              <w:spacing w:before="0" w:beforeAutospacing="0" w:after="0" w:afterAutospacing="0" w:line="264" w:lineRule="auto"/>
              <w:ind w:left="0" w:right="0"/>
              <w:jc w:val="center"/>
              <w:rPr>
                <w:rFonts w:hint="eastAsia" w:ascii="仿宋" w:hAnsi="仿宋" w:eastAsia="仿宋" w:cs="仿宋"/>
                <w:caps w:val="0"/>
                <w:smallCaps w:val="0"/>
                <w:color w:val="auto"/>
                <w:kern w:val="0"/>
                <w:sz w:val="21"/>
                <w:szCs w:val="21"/>
                <w:highlight w:val="none"/>
                <w:lang w:val="zh-CN" w:eastAsia="zh-CN" w:bidi="ar-SA"/>
              </w:rPr>
            </w:pPr>
          </w:p>
        </w:tc>
        <w:tc>
          <w:tcPr>
            <w:tcW w:w="492" w:type="pct"/>
            <w:vMerge w:val="continue"/>
            <w:tcBorders>
              <w:left w:val="single" w:color="auto" w:sz="4" w:space="0"/>
              <w:right w:val="single" w:color="auto" w:sz="4" w:space="0"/>
            </w:tcBorders>
            <w:noWrap w:val="0"/>
            <w:vAlign w:val="center"/>
          </w:tcPr>
          <w:p>
            <w:pPr>
              <w:keepNext w:val="0"/>
              <w:keepLines w:val="0"/>
              <w:widowControl w:val="0"/>
              <w:suppressLineNumbers w:val="0"/>
              <w:tabs>
                <w:tab w:val="left" w:pos="7996"/>
              </w:tabs>
              <w:autoSpaceDE w:val="0"/>
              <w:autoSpaceDN w:val="0"/>
              <w:adjustRightInd w:val="0"/>
              <w:snapToGrid w:val="0"/>
              <w:spacing w:before="0" w:beforeAutospacing="0" w:after="0" w:afterAutospacing="0" w:line="264" w:lineRule="auto"/>
              <w:ind w:left="0" w:right="0"/>
              <w:jc w:val="center"/>
              <w:rPr>
                <w:rFonts w:hint="eastAsia" w:ascii="仿宋" w:hAnsi="仿宋" w:eastAsia="仿宋" w:cs="仿宋"/>
                <w:caps w:val="0"/>
                <w:smallCaps w:val="0"/>
                <w:color w:val="auto"/>
                <w:kern w:val="0"/>
                <w:sz w:val="21"/>
                <w:szCs w:val="21"/>
                <w:highlight w:val="none"/>
                <w:lang w:val="zh-CN" w:eastAsia="zh-CN" w:bidi="ar-SA"/>
              </w:rPr>
            </w:pPr>
          </w:p>
        </w:tc>
        <w:tc>
          <w:tcPr>
            <w:tcW w:w="367" w:type="pct"/>
            <w:vMerge w:val="continue"/>
            <w:tcBorders>
              <w:left w:val="single" w:color="auto" w:sz="4" w:space="0"/>
              <w:right w:val="single" w:color="auto" w:sz="4" w:space="0"/>
            </w:tcBorders>
            <w:noWrap w:val="0"/>
            <w:vAlign w:val="center"/>
          </w:tcPr>
          <w:p>
            <w:pPr>
              <w:keepNext w:val="0"/>
              <w:keepLines w:val="0"/>
              <w:widowControl w:val="0"/>
              <w:suppressLineNumbers w:val="0"/>
              <w:tabs>
                <w:tab w:val="left" w:pos="7996"/>
              </w:tabs>
              <w:autoSpaceDE w:val="0"/>
              <w:autoSpaceDN w:val="0"/>
              <w:adjustRightInd w:val="0"/>
              <w:snapToGrid w:val="0"/>
              <w:spacing w:before="0" w:beforeAutospacing="0" w:after="0" w:afterAutospacing="0" w:line="264" w:lineRule="auto"/>
              <w:ind w:left="0" w:right="0"/>
              <w:jc w:val="center"/>
              <w:rPr>
                <w:rFonts w:hint="eastAsia" w:ascii="仿宋" w:hAnsi="仿宋" w:eastAsia="仿宋" w:cs="仿宋"/>
                <w:caps w:val="0"/>
                <w:smallCaps w:val="0"/>
                <w:color w:val="auto"/>
                <w:kern w:val="0"/>
                <w:sz w:val="21"/>
                <w:szCs w:val="21"/>
                <w:highlight w:val="none"/>
                <w:lang w:val="zh-CN" w:eastAsia="zh-CN" w:bidi="ar-SA"/>
              </w:rPr>
            </w:pPr>
          </w:p>
        </w:tc>
        <w:tc>
          <w:tcPr>
            <w:tcW w:w="360" w:type="pct"/>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val="0"/>
              <w:suppressLineNumbers w:val="0"/>
              <w:tabs>
                <w:tab w:val="left" w:pos="7996"/>
              </w:tabs>
              <w:autoSpaceDE w:val="0"/>
              <w:autoSpaceDN w:val="0"/>
              <w:adjustRightInd w:val="0"/>
              <w:snapToGrid w:val="0"/>
              <w:spacing w:before="0" w:beforeAutospacing="0" w:after="0" w:afterAutospacing="0" w:line="264" w:lineRule="auto"/>
              <w:ind w:left="0" w:right="0"/>
              <w:jc w:val="center"/>
              <w:rPr>
                <w:rFonts w:hint="eastAsia" w:ascii="仿宋" w:hAnsi="仿宋" w:eastAsia="仿宋" w:cs="仿宋"/>
                <w:caps w:val="0"/>
                <w:smallCaps w:val="0"/>
                <w:color w:val="auto"/>
                <w:kern w:val="0"/>
                <w:sz w:val="21"/>
                <w:szCs w:val="21"/>
                <w:highlight w:val="none"/>
                <w:lang w:val="zh-CN" w:eastAsia="zh-CN" w:bidi="ar-SA"/>
              </w:rPr>
            </w:pPr>
            <w:r>
              <w:rPr>
                <w:rFonts w:hint="eastAsia" w:ascii="仿宋" w:hAnsi="仿宋" w:eastAsia="仿宋" w:cs="仿宋"/>
                <w:caps w:val="0"/>
                <w:smallCaps w:val="0"/>
                <w:color w:val="auto"/>
                <w:kern w:val="0"/>
                <w:sz w:val="21"/>
                <w:szCs w:val="21"/>
                <w:highlight w:val="none"/>
                <w:lang w:val="zh-CN" w:eastAsia="zh-CN" w:bidi="ar-SA"/>
              </w:rPr>
              <w:t>—</w:t>
            </w:r>
          </w:p>
        </w:tc>
        <w:tc>
          <w:tcPr>
            <w:tcW w:w="369" w:type="pct"/>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val="0"/>
              <w:suppressLineNumbers w:val="0"/>
              <w:tabs>
                <w:tab w:val="left" w:pos="7996"/>
              </w:tabs>
              <w:autoSpaceDE w:val="0"/>
              <w:autoSpaceDN w:val="0"/>
              <w:adjustRightInd w:val="0"/>
              <w:snapToGrid w:val="0"/>
              <w:spacing w:before="0" w:beforeAutospacing="0" w:after="0" w:afterAutospacing="0" w:line="264" w:lineRule="auto"/>
              <w:ind w:left="0" w:right="0"/>
              <w:jc w:val="center"/>
              <w:rPr>
                <w:rFonts w:hint="eastAsia" w:ascii="仿宋" w:hAnsi="仿宋" w:eastAsia="仿宋" w:cs="仿宋"/>
                <w:caps w:val="0"/>
                <w:smallCaps w:val="0"/>
                <w:color w:val="auto"/>
                <w:kern w:val="0"/>
                <w:sz w:val="21"/>
                <w:szCs w:val="21"/>
                <w:highlight w:val="none"/>
                <w:lang w:val="zh-CN" w:eastAsia="zh-CN" w:bidi="ar-SA"/>
              </w:rPr>
            </w:pPr>
            <w:r>
              <w:rPr>
                <w:rFonts w:hint="eastAsia" w:ascii="仿宋" w:hAnsi="仿宋" w:eastAsia="仿宋" w:cs="仿宋"/>
                <w:caps w:val="0"/>
                <w:smallCaps w:val="0"/>
                <w:color w:val="auto"/>
                <w:kern w:val="0"/>
                <w:sz w:val="21"/>
                <w:szCs w:val="21"/>
                <w:highlight w:val="none"/>
                <w:lang w:val="zh-CN" w:eastAsia="zh-CN" w:bidi="ar-SA"/>
              </w:rPr>
              <w:t>二级保护区</w:t>
            </w:r>
          </w:p>
        </w:tc>
        <w:tc>
          <w:tcPr>
            <w:tcW w:w="729" w:type="pct"/>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val="0"/>
              <w:suppressLineNumbers w:val="0"/>
              <w:tabs>
                <w:tab w:val="left" w:pos="7996"/>
              </w:tabs>
              <w:autoSpaceDE w:val="0"/>
              <w:autoSpaceDN w:val="0"/>
              <w:adjustRightInd w:val="0"/>
              <w:snapToGrid w:val="0"/>
              <w:spacing w:before="0" w:beforeAutospacing="0" w:after="0" w:afterAutospacing="0" w:line="264" w:lineRule="auto"/>
              <w:ind w:left="0" w:right="0"/>
              <w:jc w:val="center"/>
              <w:rPr>
                <w:rFonts w:hint="eastAsia" w:ascii="仿宋" w:hAnsi="仿宋" w:eastAsia="仿宋" w:cs="仿宋"/>
                <w:caps w:val="0"/>
                <w:smallCaps w:val="0"/>
                <w:color w:val="auto"/>
                <w:kern w:val="0"/>
                <w:sz w:val="21"/>
                <w:szCs w:val="21"/>
                <w:highlight w:val="none"/>
                <w:lang w:val="zh-CN" w:eastAsia="zh-CN" w:bidi="ar-SA"/>
              </w:rPr>
            </w:pPr>
            <w:r>
              <w:rPr>
                <w:rFonts w:hint="eastAsia" w:ascii="仿宋" w:hAnsi="仿宋" w:eastAsia="仿宋" w:cs="仿宋"/>
                <w:caps w:val="0"/>
                <w:smallCaps w:val="0"/>
                <w:color w:val="auto"/>
                <w:kern w:val="0"/>
                <w:sz w:val="21"/>
                <w:szCs w:val="21"/>
                <w:highlight w:val="none"/>
                <w:lang w:val="zh-CN" w:eastAsia="zh-CN" w:bidi="ar-SA"/>
              </w:rPr>
              <w:t>—</w:t>
            </w:r>
          </w:p>
        </w:tc>
        <w:tc>
          <w:tcPr>
            <w:tcW w:w="1948" w:type="pct"/>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val="0"/>
              <w:suppressLineNumbers w:val="0"/>
              <w:tabs>
                <w:tab w:val="left" w:pos="7996"/>
              </w:tabs>
              <w:autoSpaceDE w:val="0"/>
              <w:autoSpaceDN w:val="0"/>
              <w:adjustRightInd w:val="0"/>
              <w:snapToGrid w:val="0"/>
              <w:spacing w:before="0" w:beforeAutospacing="0" w:after="0" w:afterAutospacing="0" w:line="264" w:lineRule="auto"/>
              <w:ind w:left="0" w:right="0"/>
              <w:jc w:val="left"/>
              <w:rPr>
                <w:rFonts w:hint="eastAsia" w:ascii="仿宋" w:hAnsi="仿宋" w:eastAsia="仿宋" w:cs="仿宋"/>
                <w:caps w:val="0"/>
                <w:smallCaps w:val="0"/>
                <w:color w:val="auto"/>
                <w:kern w:val="0"/>
                <w:sz w:val="21"/>
                <w:szCs w:val="21"/>
                <w:highlight w:val="none"/>
                <w:lang w:val="zh-CN" w:eastAsia="zh-CN" w:bidi="ar-SA"/>
              </w:rPr>
            </w:pPr>
            <w:r>
              <w:rPr>
                <w:rFonts w:hint="eastAsia" w:ascii="仿宋" w:hAnsi="仿宋" w:eastAsia="仿宋" w:cs="仿宋"/>
                <w:caps w:val="0"/>
                <w:smallCaps w:val="0"/>
                <w:color w:val="auto"/>
                <w:kern w:val="0"/>
                <w:sz w:val="21"/>
                <w:szCs w:val="21"/>
                <w:highlight w:val="none"/>
                <w:lang w:val="zh-CN" w:eastAsia="zh-CN" w:bidi="ar-SA"/>
              </w:rPr>
              <w:t>相应一级保护区取水口拦水坝</w:t>
            </w:r>
            <w:r>
              <w:rPr>
                <w:rFonts w:hint="eastAsia" w:ascii="仿宋" w:hAnsi="仿宋" w:eastAsia="仿宋" w:cs="仿宋"/>
                <w:caps w:val="0"/>
                <w:smallCaps w:val="0"/>
                <w:color w:val="auto"/>
                <w:kern w:val="0"/>
                <w:sz w:val="21"/>
                <w:szCs w:val="21"/>
                <w:highlight w:val="none"/>
                <w:lang w:val="en-US" w:eastAsia="zh-CN" w:bidi="ar-SA"/>
              </w:rPr>
              <w:t>以上不超过</w:t>
            </w:r>
            <w:r>
              <w:rPr>
                <w:rFonts w:hint="eastAsia" w:ascii="仿宋" w:hAnsi="仿宋" w:eastAsia="仿宋" w:cs="仿宋"/>
                <w:caps w:val="0"/>
                <w:smallCaps w:val="0"/>
                <w:color w:val="auto"/>
                <w:kern w:val="0"/>
                <w:sz w:val="21"/>
                <w:szCs w:val="21"/>
                <w:highlight w:val="none"/>
                <w:lang w:val="zh-CN" w:eastAsia="zh-CN" w:bidi="ar-SA"/>
              </w:rPr>
              <w:t>第一重山山脊线</w:t>
            </w:r>
            <w:r>
              <w:rPr>
                <w:rFonts w:hint="eastAsia" w:ascii="仿宋" w:hAnsi="仿宋" w:eastAsia="仿宋" w:cs="仿宋"/>
                <w:caps w:val="0"/>
                <w:smallCaps w:val="0"/>
                <w:color w:val="auto"/>
                <w:kern w:val="0"/>
                <w:sz w:val="21"/>
                <w:szCs w:val="21"/>
                <w:highlight w:val="none"/>
                <w:lang w:val="en-US" w:eastAsia="zh-CN" w:bidi="ar-SA"/>
              </w:rPr>
              <w:t>的</w:t>
            </w:r>
            <w:r>
              <w:rPr>
                <w:rFonts w:hint="eastAsia" w:ascii="仿宋" w:hAnsi="仿宋" w:eastAsia="仿宋" w:cs="仿宋"/>
                <w:caps w:val="0"/>
                <w:smallCaps w:val="0"/>
                <w:color w:val="auto"/>
                <w:kern w:val="0"/>
                <w:sz w:val="21"/>
                <w:szCs w:val="21"/>
                <w:highlight w:val="none"/>
                <w:lang w:val="zh-CN" w:eastAsia="zh-CN" w:bidi="ar-SA"/>
              </w:rPr>
              <w:t>陆域集雨范围（一级保护区除外），但不超过流域分水岭范围</w:t>
            </w:r>
          </w:p>
        </w:tc>
        <w:tc>
          <w:tcPr>
            <w:tcW w:w="495" w:type="pct"/>
            <w:tcBorders>
              <w:left w:val="single" w:color="auto" w:sz="4" w:space="0"/>
              <w:right w:val="single" w:color="auto" w:sz="4" w:space="0"/>
            </w:tcBorders>
            <w:noWrap w:val="0"/>
            <w:vAlign w:val="center"/>
          </w:tcPr>
          <w:p>
            <w:pPr>
              <w:keepNext w:val="0"/>
              <w:keepLines w:val="0"/>
              <w:widowControl w:val="0"/>
              <w:suppressLineNumbers w:val="0"/>
              <w:tabs>
                <w:tab w:val="left" w:pos="7996"/>
              </w:tabs>
              <w:autoSpaceDE w:val="0"/>
              <w:autoSpaceDN w:val="0"/>
              <w:adjustRightInd w:val="0"/>
              <w:snapToGrid w:val="0"/>
              <w:spacing w:before="0" w:beforeAutospacing="0" w:after="0" w:afterAutospacing="0" w:line="264" w:lineRule="auto"/>
              <w:ind w:left="0" w:right="0"/>
              <w:jc w:val="center"/>
              <w:rPr>
                <w:rFonts w:hint="eastAsia" w:ascii="仿宋" w:hAnsi="仿宋" w:eastAsia="仿宋" w:cs="仿宋"/>
                <w:caps w:val="0"/>
                <w:smallCaps w:val="0"/>
                <w:color w:val="auto"/>
                <w:kern w:val="0"/>
                <w:sz w:val="21"/>
                <w:szCs w:val="21"/>
                <w:highlight w:val="none"/>
                <w:lang w:val="zh-CN" w:eastAsia="zh-CN" w:bidi="ar-SA"/>
              </w:rPr>
            </w:pPr>
            <w:r>
              <w:rPr>
                <w:rFonts w:hint="eastAsia" w:ascii="仿宋" w:hAnsi="仿宋" w:eastAsia="仿宋" w:cs="仿宋"/>
                <w:caps w:val="0"/>
                <w:smallCaps w:val="0"/>
                <w:color w:val="auto"/>
                <w:kern w:val="0"/>
                <w:sz w:val="21"/>
                <w:szCs w:val="21"/>
                <w:highlight w:val="none"/>
                <w:lang w:val="zh-CN" w:eastAsia="zh-CN" w:bidi="ar-SA"/>
              </w:rPr>
              <w:t>8.33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3" w:hRule="atLeast"/>
          <w:tblHeader/>
        </w:trPr>
        <w:tc>
          <w:tcPr>
            <w:tcW w:w="235" w:type="pct"/>
            <w:vMerge w:val="continue"/>
            <w:tcBorders>
              <w:left w:val="single" w:color="auto" w:sz="4" w:space="0"/>
              <w:right w:val="single" w:color="auto" w:sz="4" w:space="0"/>
            </w:tcBorders>
            <w:noWrap w:val="0"/>
            <w:vAlign w:val="center"/>
          </w:tcPr>
          <w:p>
            <w:pPr>
              <w:keepNext w:val="0"/>
              <w:keepLines w:val="0"/>
              <w:widowControl w:val="0"/>
              <w:suppressLineNumbers w:val="0"/>
              <w:tabs>
                <w:tab w:val="left" w:pos="7996"/>
              </w:tabs>
              <w:autoSpaceDE w:val="0"/>
              <w:autoSpaceDN w:val="0"/>
              <w:adjustRightInd w:val="0"/>
              <w:snapToGrid w:val="0"/>
              <w:spacing w:before="0" w:beforeAutospacing="0" w:after="0" w:afterAutospacing="0" w:line="264" w:lineRule="auto"/>
              <w:ind w:left="0" w:right="0"/>
              <w:jc w:val="center"/>
              <w:rPr>
                <w:rFonts w:hint="eastAsia" w:ascii="仿宋" w:hAnsi="仿宋" w:eastAsia="仿宋" w:cs="仿宋"/>
                <w:caps w:val="0"/>
                <w:smallCaps w:val="0"/>
                <w:color w:val="auto"/>
                <w:kern w:val="0"/>
                <w:sz w:val="21"/>
                <w:szCs w:val="21"/>
                <w:highlight w:val="none"/>
                <w:lang w:val="zh-CN" w:eastAsia="zh-CN" w:bidi="ar-SA"/>
              </w:rPr>
            </w:pPr>
          </w:p>
        </w:tc>
        <w:tc>
          <w:tcPr>
            <w:tcW w:w="492" w:type="pct"/>
            <w:vMerge w:val="continue"/>
            <w:tcBorders>
              <w:left w:val="single" w:color="auto" w:sz="4" w:space="0"/>
              <w:right w:val="single" w:color="auto" w:sz="4" w:space="0"/>
            </w:tcBorders>
            <w:noWrap w:val="0"/>
            <w:vAlign w:val="center"/>
          </w:tcPr>
          <w:p>
            <w:pPr>
              <w:keepNext w:val="0"/>
              <w:keepLines w:val="0"/>
              <w:widowControl w:val="0"/>
              <w:suppressLineNumbers w:val="0"/>
              <w:tabs>
                <w:tab w:val="left" w:pos="7996"/>
              </w:tabs>
              <w:autoSpaceDE w:val="0"/>
              <w:autoSpaceDN w:val="0"/>
              <w:adjustRightInd w:val="0"/>
              <w:snapToGrid w:val="0"/>
              <w:spacing w:before="0" w:beforeAutospacing="0" w:after="0" w:afterAutospacing="0" w:line="264" w:lineRule="auto"/>
              <w:ind w:left="0" w:right="0"/>
              <w:jc w:val="center"/>
              <w:rPr>
                <w:rFonts w:hint="eastAsia" w:ascii="仿宋" w:hAnsi="仿宋" w:eastAsia="仿宋" w:cs="仿宋"/>
                <w:caps w:val="0"/>
                <w:smallCaps w:val="0"/>
                <w:color w:val="auto"/>
                <w:kern w:val="0"/>
                <w:sz w:val="21"/>
                <w:szCs w:val="21"/>
                <w:highlight w:val="none"/>
                <w:lang w:val="zh-CN" w:eastAsia="zh-CN" w:bidi="ar-SA"/>
              </w:rPr>
            </w:pPr>
          </w:p>
        </w:tc>
        <w:tc>
          <w:tcPr>
            <w:tcW w:w="367" w:type="pct"/>
            <w:vMerge w:val="restart"/>
            <w:tcBorders>
              <w:left w:val="single" w:color="auto" w:sz="4" w:space="0"/>
              <w:right w:val="single" w:color="auto" w:sz="4" w:space="0"/>
            </w:tcBorders>
            <w:noWrap w:val="0"/>
            <w:vAlign w:val="center"/>
          </w:tcPr>
          <w:p>
            <w:pPr>
              <w:keepNext w:val="0"/>
              <w:keepLines w:val="0"/>
              <w:widowControl w:val="0"/>
              <w:suppressLineNumbers w:val="0"/>
              <w:tabs>
                <w:tab w:val="left" w:pos="7996"/>
              </w:tabs>
              <w:autoSpaceDE w:val="0"/>
              <w:autoSpaceDN w:val="0"/>
              <w:adjustRightInd w:val="0"/>
              <w:snapToGrid w:val="0"/>
              <w:spacing w:before="0" w:beforeAutospacing="0" w:after="0" w:afterAutospacing="0" w:line="264" w:lineRule="auto"/>
              <w:ind w:left="0" w:right="0"/>
              <w:jc w:val="center"/>
              <w:rPr>
                <w:rFonts w:hint="eastAsia" w:ascii="仿宋" w:hAnsi="仿宋" w:eastAsia="仿宋" w:cs="仿宋"/>
                <w:caps w:val="0"/>
                <w:smallCaps w:val="0"/>
                <w:color w:val="auto"/>
                <w:kern w:val="0"/>
                <w:sz w:val="21"/>
                <w:szCs w:val="21"/>
                <w:highlight w:val="none"/>
                <w:lang w:val="zh-CN" w:eastAsia="zh-CN" w:bidi="ar-SA"/>
              </w:rPr>
            </w:pPr>
            <w:r>
              <w:rPr>
                <w:rFonts w:hint="eastAsia" w:ascii="仿宋" w:hAnsi="仿宋" w:eastAsia="仿宋" w:cs="仿宋"/>
                <w:caps w:val="0"/>
                <w:smallCaps w:val="0"/>
                <w:color w:val="auto"/>
                <w:kern w:val="0"/>
                <w:sz w:val="21"/>
                <w:szCs w:val="21"/>
                <w:highlight w:val="none"/>
                <w:lang w:val="zh-CN" w:eastAsia="zh-CN" w:bidi="ar-SA"/>
              </w:rPr>
              <w:t>水库型</w:t>
            </w:r>
          </w:p>
        </w:tc>
        <w:tc>
          <w:tcPr>
            <w:tcW w:w="360" w:type="pct"/>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val="0"/>
              <w:suppressLineNumbers w:val="0"/>
              <w:tabs>
                <w:tab w:val="left" w:pos="7996"/>
              </w:tabs>
              <w:autoSpaceDE w:val="0"/>
              <w:autoSpaceDN w:val="0"/>
              <w:adjustRightInd w:val="0"/>
              <w:snapToGrid w:val="0"/>
              <w:spacing w:before="0" w:beforeAutospacing="0" w:after="0" w:afterAutospacing="0" w:line="264" w:lineRule="auto"/>
              <w:ind w:left="0" w:right="0"/>
              <w:jc w:val="center"/>
              <w:rPr>
                <w:rFonts w:hint="eastAsia" w:ascii="仿宋" w:hAnsi="仿宋" w:eastAsia="仿宋" w:cs="仿宋"/>
                <w:caps w:val="0"/>
                <w:smallCaps w:val="0"/>
                <w:color w:val="auto"/>
                <w:kern w:val="0"/>
                <w:sz w:val="21"/>
                <w:szCs w:val="21"/>
                <w:highlight w:val="none"/>
                <w:lang w:val="zh-CN" w:eastAsia="zh-CN" w:bidi="ar-SA"/>
              </w:rPr>
            </w:pPr>
            <w:r>
              <w:rPr>
                <w:rFonts w:hint="eastAsia" w:ascii="仿宋" w:hAnsi="仿宋" w:eastAsia="仿宋" w:cs="仿宋"/>
                <w:caps w:val="0"/>
                <w:smallCaps w:val="0"/>
                <w:color w:val="auto"/>
                <w:kern w:val="0"/>
                <w:sz w:val="21"/>
                <w:szCs w:val="21"/>
                <w:highlight w:val="none"/>
                <w:lang w:val="zh-CN" w:eastAsia="zh-CN" w:bidi="ar-SA"/>
              </w:rPr>
              <w:t>Ⅱ类</w:t>
            </w:r>
          </w:p>
        </w:tc>
        <w:tc>
          <w:tcPr>
            <w:tcW w:w="369" w:type="pct"/>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val="0"/>
              <w:suppressLineNumbers w:val="0"/>
              <w:tabs>
                <w:tab w:val="left" w:pos="7996"/>
              </w:tabs>
              <w:autoSpaceDE w:val="0"/>
              <w:autoSpaceDN w:val="0"/>
              <w:adjustRightInd w:val="0"/>
              <w:snapToGrid w:val="0"/>
              <w:spacing w:before="0" w:beforeAutospacing="0" w:after="0" w:afterAutospacing="0" w:line="264" w:lineRule="auto"/>
              <w:ind w:left="0" w:right="0"/>
              <w:jc w:val="center"/>
              <w:rPr>
                <w:rFonts w:hint="eastAsia" w:ascii="仿宋" w:hAnsi="仿宋" w:eastAsia="仿宋" w:cs="仿宋"/>
                <w:caps w:val="0"/>
                <w:smallCaps w:val="0"/>
                <w:color w:val="auto"/>
                <w:kern w:val="0"/>
                <w:sz w:val="21"/>
                <w:szCs w:val="21"/>
                <w:highlight w:val="none"/>
                <w:lang w:val="zh-CN" w:eastAsia="zh-CN" w:bidi="ar-SA"/>
              </w:rPr>
            </w:pPr>
            <w:r>
              <w:rPr>
                <w:rFonts w:hint="eastAsia" w:ascii="仿宋" w:hAnsi="仿宋" w:eastAsia="仿宋" w:cs="仿宋"/>
                <w:caps w:val="0"/>
                <w:smallCaps w:val="0"/>
                <w:color w:val="auto"/>
                <w:kern w:val="0"/>
                <w:sz w:val="21"/>
                <w:szCs w:val="21"/>
                <w:highlight w:val="none"/>
                <w:lang w:val="zh-CN" w:eastAsia="zh-CN" w:bidi="ar-SA"/>
              </w:rPr>
              <w:t>一级保护区</w:t>
            </w:r>
          </w:p>
        </w:tc>
        <w:tc>
          <w:tcPr>
            <w:tcW w:w="729" w:type="pct"/>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val="0"/>
              <w:suppressLineNumbers w:val="0"/>
              <w:tabs>
                <w:tab w:val="left" w:pos="7996"/>
              </w:tabs>
              <w:autoSpaceDE w:val="0"/>
              <w:autoSpaceDN w:val="0"/>
              <w:adjustRightInd w:val="0"/>
              <w:snapToGrid w:val="0"/>
              <w:spacing w:before="0" w:beforeAutospacing="0" w:after="0" w:afterAutospacing="0" w:line="264" w:lineRule="auto"/>
              <w:ind w:left="0" w:right="0"/>
              <w:jc w:val="left"/>
              <w:rPr>
                <w:rFonts w:hint="eastAsia" w:ascii="仿宋" w:hAnsi="仿宋" w:eastAsia="仿宋" w:cs="仿宋"/>
                <w:caps w:val="0"/>
                <w:smallCaps w:val="0"/>
                <w:color w:val="auto"/>
                <w:kern w:val="0"/>
                <w:sz w:val="21"/>
                <w:szCs w:val="21"/>
                <w:highlight w:val="none"/>
                <w:lang w:val="zh-CN" w:eastAsia="zh-CN" w:bidi="ar-SA"/>
              </w:rPr>
            </w:pPr>
            <w:r>
              <w:rPr>
                <w:rFonts w:hint="eastAsia" w:ascii="仿宋" w:hAnsi="仿宋" w:eastAsia="仿宋" w:cs="仿宋"/>
                <w:caps w:val="0"/>
                <w:smallCaps w:val="0"/>
                <w:color w:val="auto"/>
                <w:kern w:val="0"/>
                <w:sz w:val="21"/>
                <w:szCs w:val="21"/>
                <w:highlight w:val="none"/>
                <w:lang w:val="zh-CN" w:eastAsia="zh-CN" w:bidi="ar-SA"/>
              </w:rPr>
              <w:t>巴石山塘正常水位以下的全部水域范围</w:t>
            </w:r>
          </w:p>
        </w:tc>
        <w:tc>
          <w:tcPr>
            <w:tcW w:w="1948" w:type="pct"/>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val="0"/>
              <w:suppressLineNumbers w:val="0"/>
              <w:tabs>
                <w:tab w:val="left" w:pos="7996"/>
              </w:tabs>
              <w:autoSpaceDE w:val="0"/>
              <w:autoSpaceDN w:val="0"/>
              <w:adjustRightInd w:val="0"/>
              <w:snapToGrid w:val="0"/>
              <w:spacing w:before="0" w:beforeAutospacing="0" w:after="0" w:afterAutospacing="0" w:line="264" w:lineRule="auto"/>
              <w:ind w:left="0" w:right="0"/>
              <w:jc w:val="left"/>
              <w:rPr>
                <w:rFonts w:hint="eastAsia" w:ascii="仿宋" w:hAnsi="仿宋" w:eastAsia="仿宋" w:cs="仿宋"/>
                <w:caps w:val="0"/>
                <w:smallCaps w:val="0"/>
                <w:color w:val="auto"/>
                <w:kern w:val="0"/>
                <w:sz w:val="21"/>
                <w:szCs w:val="21"/>
                <w:highlight w:val="none"/>
                <w:lang w:val="zh-CN" w:eastAsia="zh-CN" w:bidi="ar-SA"/>
              </w:rPr>
            </w:pPr>
            <w:r>
              <w:rPr>
                <w:rFonts w:hint="eastAsia" w:ascii="仿宋" w:hAnsi="仿宋" w:eastAsia="仿宋" w:cs="仿宋"/>
                <w:caps w:val="0"/>
                <w:smallCaps w:val="0"/>
                <w:color w:val="auto"/>
                <w:kern w:val="0"/>
                <w:sz w:val="21"/>
                <w:szCs w:val="21"/>
                <w:highlight w:val="none"/>
                <w:lang w:val="zh-CN" w:eastAsia="zh-CN" w:bidi="ar-SA"/>
              </w:rPr>
              <w:t>相应一级保护区水域外200米范围内的陆域集雨范围，不超过第一重山山脊线（不含永久基本农田），但不超过流域分水岭</w:t>
            </w:r>
            <w:r>
              <w:rPr>
                <w:rFonts w:hint="eastAsia" w:ascii="仿宋" w:hAnsi="仿宋" w:eastAsia="仿宋" w:cs="仿宋"/>
                <w:caps w:val="0"/>
                <w:smallCaps w:val="0"/>
                <w:color w:val="auto"/>
                <w:kern w:val="0"/>
                <w:sz w:val="21"/>
                <w:szCs w:val="21"/>
                <w:highlight w:val="none"/>
                <w:lang w:val="en-US" w:eastAsia="zh-CN" w:bidi="ar-SA"/>
              </w:rPr>
              <w:t>和乐昌市</w:t>
            </w:r>
            <w:r>
              <w:rPr>
                <w:rFonts w:hint="eastAsia" w:ascii="仿宋" w:hAnsi="仿宋" w:eastAsia="仿宋" w:cs="仿宋"/>
                <w:caps w:val="0"/>
                <w:smallCaps w:val="0"/>
                <w:color w:val="auto"/>
                <w:kern w:val="0"/>
                <w:sz w:val="21"/>
                <w:szCs w:val="21"/>
                <w:highlight w:val="none"/>
                <w:lang w:val="zh-CN" w:eastAsia="zh-CN" w:bidi="ar-SA"/>
              </w:rPr>
              <w:t>范围</w:t>
            </w:r>
          </w:p>
        </w:tc>
        <w:tc>
          <w:tcPr>
            <w:tcW w:w="495" w:type="pct"/>
            <w:tcBorders>
              <w:left w:val="single" w:color="auto" w:sz="4" w:space="0"/>
              <w:right w:val="single" w:color="auto" w:sz="4" w:space="0"/>
            </w:tcBorders>
            <w:noWrap w:val="0"/>
            <w:vAlign w:val="center"/>
          </w:tcPr>
          <w:p>
            <w:pPr>
              <w:keepNext w:val="0"/>
              <w:keepLines w:val="0"/>
              <w:widowControl w:val="0"/>
              <w:suppressLineNumbers w:val="0"/>
              <w:tabs>
                <w:tab w:val="left" w:pos="7996"/>
              </w:tabs>
              <w:autoSpaceDE w:val="0"/>
              <w:autoSpaceDN w:val="0"/>
              <w:adjustRightInd w:val="0"/>
              <w:snapToGrid w:val="0"/>
              <w:spacing w:before="0" w:beforeAutospacing="0" w:after="0" w:afterAutospacing="0" w:line="264" w:lineRule="auto"/>
              <w:ind w:left="0" w:right="0"/>
              <w:jc w:val="center"/>
              <w:rPr>
                <w:rFonts w:hint="eastAsia" w:ascii="仿宋" w:hAnsi="仿宋" w:eastAsia="仿宋" w:cs="仿宋"/>
                <w:caps w:val="0"/>
                <w:smallCaps w:val="0"/>
                <w:color w:val="auto"/>
                <w:kern w:val="0"/>
                <w:sz w:val="21"/>
                <w:szCs w:val="21"/>
                <w:highlight w:val="none"/>
                <w:lang w:val="zh-CN" w:eastAsia="zh-CN" w:bidi="ar-SA"/>
              </w:rPr>
            </w:pPr>
            <w:r>
              <w:rPr>
                <w:rFonts w:hint="eastAsia" w:ascii="仿宋" w:hAnsi="仿宋" w:eastAsia="仿宋" w:cs="仿宋"/>
                <w:caps w:val="0"/>
                <w:smallCaps w:val="0"/>
                <w:color w:val="auto"/>
                <w:kern w:val="0"/>
                <w:sz w:val="21"/>
                <w:szCs w:val="21"/>
                <w:highlight w:val="none"/>
                <w:lang w:val="zh-CN" w:eastAsia="zh-CN" w:bidi="ar-SA"/>
              </w:rPr>
              <w:t>3.45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3" w:hRule="atLeast"/>
          <w:tblHeader/>
        </w:trPr>
        <w:tc>
          <w:tcPr>
            <w:tcW w:w="235" w:type="pct"/>
            <w:vMerge w:val="continue"/>
            <w:tcBorders>
              <w:left w:val="single" w:color="auto" w:sz="4" w:space="0"/>
              <w:bottom w:val="single" w:color="auto" w:sz="4" w:space="0"/>
              <w:right w:val="single" w:color="auto" w:sz="4" w:space="0"/>
            </w:tcBorders>
            <w:noWrap w:val="0"/>
            <w:vAlign w:val="center"/>
          </w:tcPr>
          <w:p>
            <w:pPr>
              <w:keepNext w:val="0"/>
              <w:keepLines w:val="0"/>
              <w:widowControl w:val="0"/>
              <w:suppressLineNumbers w:val="0"/>
              <w:tabs>
                <w:tab w:val="left" w:pos="7996"/>
              </w:tabs>
              <w:autoSpaceDE w:val="0"/>
              <w:autoSpaceDN w:val="0"/>
              <w:adjustRightInd w:val="0"/>
              <w:snapToGrid w:val="0"/>
              <w:spacing w:before="0" w:beforeAutospacing="0" w:after="0" w:afterAutospacing="0" w:line="264" w:lineRule="auto"/>
              <w:ind w:left="0" w:right="0"/>
              <w:jc w:val="center"/>
              <w:rPr>
                <w:rFonts w:hint="eastAsia" w:ascii="仿宋" w:hAnsi="仿宋" w:eastAsia="仿宋" w:cs="仿宋"/>
                <w:caps w:val="0"/>
                <w:smallCaps w:val="0"/>
                <w:color w:val="auto"/>
                <w:kern w:val="0"/>
                <w:sz w:val="21"/>
                <w:szCs w:val="21"/>
                <w:highlight w:val="none"/>
                <w:lang w:val="zh-CN" w:eastAsia="zh-CN" w:bidi="ar-SA"/>
              </w:rPr>
            </w:pPr>
          </w:p>
        </w:tc>
        <w:tc>
          <w:tcPr>
            <w:tcW w:w="492" w:type="pct"/>
            <w:vMerge w:val="continue"/>
            <w:tcBorders>
              <w:left w:val="single" w:color="auto" w:sz="4" w:space="0"/>
              <w:bottom w:val="single" w:color="auto" w:sz="4" w:space="0"/>
              <w:right w:val="single" w:color="auto" w:sz="4" w:space="0"/>
            </w:tcBorders>
            <w:noWrap w:val="0"/>
            <w:vAlign w:val="center"/>
          </w:tcPr>
          <w:p>
            <w:pPr>
              <w:keepNext w:val="0"/>
              <w:keepLines w:val="0"/>
              <w:widowControl w:val="0"/>
              <w:suppressLineNumbers w:val="0"/>
              <w:tabs>
                <w:tab w:val="left" w:pos="7996"/>
              </w:tabs>
              <w:autoSpaceDE w:val="0"/>
              <w:autoSpaceDN w:val="0"/>
              <w:adjustRightInd w:val="0"/>
              <w:snapToGrid w:val="0"/>
              <w:spacing w:before="0" w:beforeAutospacing="0" w:after="0" w:afterAutospacing="0" w:line="264" w:lineRule="auto"/>
              <w:ind w:left="0" w:right="0"/>
              <w:jc w:val="center"/>
              <w:rPr>
                <w:rFonts w:hint="eastAsia" w:ascii="仿宋" w:hAnsi="仿宋" w:eastAsia="仿宋" w:cs="仿宋"/>
                <w:caps w:val="0"/>
                <w:smallCaps w:val="0"/>
                <w:color w:val="auto"/>
                <w:kern w:val="0"/>
                <w:sz w:val="21"/>
                <w:szCs w:val="21"/>
                <w:highlight w:val="none"/>
                <w:lang w:val="zh-CN" w:eastAsia="zh-CN" w:bidi="ar-SA"/>
              </w:rPr>
            </w:pPr>
          </w:p>
        </w:tc>
        <w:tc>
          <w:tcPr>
            <w:tcW w:w="367" w:type="pct"/>
            <w:vMerge w:val="continue"/>
            <w:tcBorders>
              <w:left w:val="single" w:color="auto" w:sz="4" w:space="0"/>
              <w:bottom w:val="single" w:color="auto" w:sz="4" w:space="0"/>
              <w:right w:val="single" w:color="auto" w:sz="4" w:space="0"/>
            </w:tcBorders>
            <w:noWrap w:val="0"/>
            <w:vAlign w:val="center"/>
          </w:tcPr>
          <w:p>
            <w:pPr>
              <w:keepNext w:val="0"/>
              <w:keepLines w:val="0"/>
              <w:widowControl w:val="0"/>
              <w:suppressLineNumbers w:val="0"/>
              <w:tabs>
                <w:tab w:val="left" w:pos="7996"/>
              </w:tabs>
              <w:autoSpaceDE w:val="0"/>
              <w:autoSpaceDN w:val="0"/>
              <w:adjustRightInd w:val="0"/>
              <w:snapToGrid w:val="0"/>
              <w:spacing w:before="0" w:beforeAutospacing="0" w:after="0" w:afterAutospacing="0" w:line="264" w:lineRule="auto"/>
              <w:ind w:left="0" w:right="0"/>
              <w:jc w:val="center"/>
              <w:rPr>
                <w:rFonts w:hint="eastAsia" w:ascii="仿宋" w:hAnsi="仿宋" w:eastAsia="仿宋" w:cs="仿宋"/>
                <w:caps w:val="0"/>
                <w:smallCaps w:val="0"/>
                <w:color w:val="auto"/>
                <w:kern w:val="0"/>
                <w:sz w:val="21"/>
                <w:szCs w:val="21"/>
                <w:highlight w:val="none"/>
                <w:lang w:val="zh-CN" w:eastAsia="zh-CN" w:bidi="ar-SA"/>
              </w:rPr>
            </w:pPr>
          </w:p>
        </w:tc>
        <w:tc>
          <w:tcPr>
            <w:tcW w:w="360" w:type="pct"/>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val="0"/>
              <w:suppressLineNumbers w:val="0"/>
              <w:tabs>
                <w:tab w:val="left" w:pos="7996"/>
              </w:tabs>
              <w:autoSpaceDE w:val="0"/>
              <w:autoSpaceDN w:val="0"/>
              <w:adjustRightInd w:val="0"/>
              <w:snapToGrid w:val="0"/>
              <w:spacing w:before="0" w:beforeAutospacing="0" w:after="0" w:afterAutospacing="0" w:line="264" w:lineRule="auto"/>
              <w:ind w:left="0" w:right="0"/>
              <w:jc w:val="center"/>
              <w:rPr>
                <w:rFonts w:hint="eastAsia" w:ascii="仿宋" w:hAnsi="仿宋" w:eastAsia="仿宋" w:cs="仿宋"/>
                <w:caps w:val="0"/>
                <w:smallCaps w:val="0"/>
                <w:color w:val="auto"/>
                <w:kern w:val="0"/>
                <w:sz w:val="21"/>
                <w:szCs w:val="21"/>
                <w:highlight w:val="none"/>
                <w:lang w:val="zh-CN" w:eastAsia="zh-CN" w:bidi="ar-SA"/>
              </w:rPr>
            </w:pPr>
            <w:r>
              <w:rPr>
                <w:rFonts w:hint="eastAsia" w:ascii="仿宋" w:hAnsi="仿宋" w:eastAsia="仿宋" w:cs="仿宋"/>
                <w:caps w:val="0"/>
                <w:smallCaps w:val="0"/>
                <w:color w:val="auto"/>
                <w:kern w:val="0"/>
                <w:sz w:val="21"/>
                <w:szCs w:val="21"/>
                <w:highlight w:val="none"/>
                <w:lang w:val="en-US" w:eastAsia="zh-CN" w:bidi="ar-SA"/>
              </w:rPr>
              <w:t>II</w:t>
            </w:r>
            <w:r>
              <w:rPr>
                <w:rFonts w:hint="eastAsia" w:ascii="仿宋" w:hAnsi="仿宋" w:eastAsia="仿宋" w:cs="仿宋"/>
                <w:caps w:val="0"/>
                <w:smallCaps w:val="0"/>
                <w:color w:val="auto"/>
                <w:kern w:val="0"/>
                <w:sz w:val="21"/>
                <w:szCs w:val="21"/>
                <w:highlight w:val="none"/>
                <w:lang w:val="zh-CN" w:eastAsia="zh-CN" w:bidi="ar-SA"/>
              </w:rPr>
              <w:t>类</w:t>
            </w:r>
          </w:p>
        </w:tc>
        <w:tc>
          <w:tcPr>
            <w:tcW w:w="369" w:type="pct"/>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val="0"/>
              <w:suppressLineNumbers w:val="0"/>
              <w:tabs>
                <w:tab w:val="left" w:pos="7996"/>
              </w:tabs>
              <w:autoSpaceDE w:val="0"/>
              <w:autoSpaceDN w:val="0"/>
              <w:adjustRightInd w:val="0"/>
              <w:snapToGrid w:val="0"/>
              <w:spacing w:before="0" w:beforeAutospacing="0" w:after="0" w:afterAutospacing="0" w:line="264" w:lineRule="auto"/>
              <w:ind w:left="0" w:right="0"/>
              <w:jc w:val="center"/>
              <w:rPr>
                <w:rFonts w:hint="eastAsia" w:ascii="仿宋" w:hAnsi="仿宋" w:eastAsia="仿宋" w:cs="仿宋"/>
                <w:caps w:val="0"/>
                <w:smallCaps w:val="0"/>
                <w:color w:val="auto"/>
                <w:kern w:val="0"/>
                <w:sz w:val="21"/>
                <w:szCs w:val="21"/>
                <w:highlight w:val="none"/>
                <w:lang w:val="zh-CN" w:eastAsia="zh-CN" w:bidi="ar-SA"/>
              </w:rPr>
            </w:pPr>
            <w:r>
              <w:rPr>
                <w:rFonts w:hint="eastAsia" w:ascii="仿宋" w:hAnsi="仿宋" w:eastAsia="仿宋" w:cs="仿宋"/>
                <w:caps w:val="0"/>
                <w:smallCaps w:val="0"/>
                <w:color w:val="auto"/>
                <w:kern w:val="0"/>
                <w:sz w:val="21"/>
                <w:szCs w:val="21"/>
                <w:highlight w:val="none"/>
                <w:lang w:val="zh-CN" w:eastAsia="zh-CN" w:bidi="ar-SA"/>
              </w:rPr>
              <w:t>二级保护区</w:t>
            </w:r>
          </w:p>
        </w:tc>
        <w:tc>
          <w:tcPr>
            <w:tcW w:w="729" w:type="pct"/>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val="0"/>
              <w:suppressLineNumbers w:val="0"/>
              <w:tabs>
                <w:tab w:val="left" w:pos="7996"/>
              </w:tabs>
              <w:autoSpaceDE w:val="0"/>
              <w:autoSpaceDN w:val="0"/>
              <w:adjustRightInd w:val="0"/>
              <w:snapToGrid w:val="0"/>
              <w:spacing w:before="0" w:beforeAutospacing="0" w:after="0" w:afterAutospacing="0" w:line="264" w:lineRule="auto"/>
              <w:ind w:left="0" w:right="0"/>
              <w:jc w:val="left"/>
              <w:rPr>
                <w:rFonts w:hint="eastAsia" w:ascii="仿宋" w:hAnsi="仿宋" w:eastAsia="仿宋" w:cs="仿宋"/>
                <w:caps w:val="0"/>
                <w:smallCaps w:val="0"/>
                <w:color w:val="auto"/>
                <w:kern w:val="0"/>
                <w:sz w:val="21"/>
                <w:szCs w:val="21"/>
                <w:highlight w:val="none"/>
                <w:lang w:val="zh-CN" w:eastAsia="zh-CN" w:bidi="ar-SA"/>
              </w:rPr>
            </w:pPr>
            <w:r>
              <w:rPr>
                <w:rFonts w:hint="eastAsia" w:ascii="仿宋" w:hAnsi="仿宋" w:eastAsia="仿宋" w:cs="仿宋"/>
                <w:caps w:val="0"/>
                <w:smallCaps w:val="0"/>
                <w:color w:val="auto"/>
                <w:kern w:val="0"/>
                <w:sz w:val="21"/>
                <w:szCs w:val="21"/>
                <w:highlight w:val="none"/>
                <w:lang w:val="zh-CN" w:eastAsia="zh-CN" w:bidi="ar-SA"/>
              </w:rPr>
              <w:t>巴石山塘入库河流汇入口</w:t>
            </w:r>
            <w:r>
              <w:rPr>
                <w:rFonts w:hint="eastAsia" w:ascii="仿宋" w:hAnsi="仿宋" w:eastAsia="仿宋" w:cs="仿宋"/>
                <w:caps w:val="0"/>
                <w:smallCaps w:val="0"/>
                <w:color w:val="auto"/>
                <w:kern w:val="0"/>
                <w:sz w:val="21"/>
                <w:szCs w:val="21"/>
                <w:highlight w:val="none"/>
                <w:lang w:val="en-US" w:eastAsia="zh-CN" w:bidi="ar-SA"/>
              </w:rPr>
              <w:t>以上</w:t>
            </w:r>
            <w:r>
              <w:rPr>
                <w:rFonts w:hint="eastAsia" w:ascii="仿宋" w:hAnsi="仿宋" w:eastAsia="仿宋" w:cs="仿宋"/>
                <w:caps w:val="0"/>
                <w:smallCaps w:val="0"/>
                <w:color w:val="auto"/>
                <w:kern w:val="0"/>
                <w:sz w:val="21"/>
                <w:szCs w:val="21"/>
                <w:highlight w:val="none"/>
                <w:lang w:val="zh-CN" w:eastAsia="zh-CN" w:bidi="ar-SA"/>
              </w:rPr>
              <w:t>的</w:t>
            </w:r>
            <w:r>
              <w:rPr>
                <w:rFonts w:hint="eastAsia" w:ascii="仿宋" w:hAnsi="仿宋" w:eastAsia="仿宋" w:cs="仿宋"/>
                <w:caps w:val="0"/>
                <w:smallCaps w:val="0"/>
                <w:color w:val="auto"/>
                <w:kern w:val="0"/>
                <w:sz w:val="21"/>
                <w:szCs w:val="21"/>
                <w:highlight w:val="none"/>
                <w:lang w:val="en-US" w:eastAsia="zh-CN" w:bidi="ar-SA"/>
              </w:rPr>
              <w:t>全部</w:t>
            </w:r>
            <w:r>
              <w:rPr>
                <w:rFonts w:hint="eastAsia" w:ascii="仿宋" w:hAnsi="仿宋" w:eastAsia="仿宋" w:cs="仿宋"/>
                <w:caps w:val="0"/>
                <w:smallCaps w:val="0"/>
                <w:color w:val="auto"/>
                <w:kern w:val="0"/>
                <w:sz w:val="21"/>
                <w:szCs w:val="21"/>
                <w:highlight w:val="none"/>
                <w:lang w:val="zh-CN" w:eastAsia="zh-CN" w:bidi="ar-SA"/>
              </w:rPr>
              <w:t>水域范围</w:t>
            </w:r>
          </w:p>
        </w:tc>
        <w:tc>
          <w:tcPr>
            <w:tcW w:w="1948" w:type="pct"/>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val="0"/>
              <w:suppressLineNumbers w:val="0"/>
              <w:tabs>
                <w:tab w:val="left" w:pos="7996"/>
              </w:tabs>
              <w:autoSpaceDE w:val="0"/>
              <w:autoSpaceDN w:val="0"/>
              <w:adjustRightInd w:val="0"/>
              <w:snapToGrid w:val="0"/>
              <w:spacing w:before="0" w:beforeAutospacing="0" w:after="0" w:afterAutospacing="0" w:line="264" w:lineRule="auto"/>
              <w:ind w:left="0" w:right="0"/>
              <w:jc w:val="left"/>
              <w:rPr>
                <w:rFonts w:hint="eastAsia" w:ascii="仿宋" w:hAnsi="仿宋" w:eastAsia="仿宋" w:cs="仿宋"/>
                <w:caps w:val="0"/>
                <w:smallCaps w:val="0"/>
                <w:color w:val="auto"/>
                <w:kern w:val="0"/>
                <w:sz w:val="21"/>
                <w:szCs w:val="21"/>
                <w:highlight w:val="none"/>
                <w:lang w:val="zh-CN" w:eastAsia="zh-CN" w:bidi="ar-SA"/>
              </w:rPr>
            </w:pPr>
            <w:r>
              <w:rPr>
                <w:rFonts w:hint="eastAsia" w:ascii="仿宋" w:hAnsi="仿宋" w:eastAsia="仿宋" w:cs="仿宋"/>
                <w:caps w:val="0"/>
                <w:smallCaps w:val="0"/>
                <w:color w:val="auto"/>
                <w:kern w:val="0"/>
                <w:sz w:val="21"/>
                <w:szCs w:val="21"/>
                <w:highlight w:val="none"/>
                <w:lang w:val="zh-CN" w:eastAsia="zh-CN" w:bidi="ar-SA"/>
              </w:rPr>
              <w:t>相应一级和二级保护区水域向陆纵深至第一重山山脊线的陆域集雨范围（一级保护区除外），但不超过流域分水岭</w:t>
            </w:r>
            <w:r>
              <w:rPr>
                <w:rFonts w:hint="eastAsia" w:ascii="仿宋" w:hAnsi="仿宋" w:eastAsia="仿宋" w:cs="仿宋"/>
                <w:caps w:val="0"/>
                <w:smallCaps w:val="0"/>
                <w:color w:val="auto"/>
                <w:kern w:val="0"/>
                <w:sz w:val="21"/>
                <w:szCs w:val="21"/>
                <w:highlight w:val="none"/>
                <w:lang w:val="en-US" w:eastAsia="zh-CN" w:bidi="ar-SA"/>
              </w:rPr>
              <w:t>和乐昌市</w:t>
            </w:r>
            <w:r>
              <w:rPr>
                <w:rFonts w:hint="eastAsia" w:ascii="仿宋" w:hAnsi="仿宋" w:eastAsia="仿宋" w:cs="仿宋"/>
                <w:caps w:val="0"/>
                <w:smallCaps w:val="0"/>
                <w:color w:val="auto"/>
                <w:kern w:val="0"/>
                <w:sz w:val="21"/>
                <w:szCs w:val="21"/>
                <w:highlight w:val="none"/>
                <w:lang w:val="zh-CN" w:eastAsia="zh-CN" w:bidi="ar-SA"/>
              </w:rPr>
              <w:t>范围</w:t>
            </w:r>
          </w:p>
        </w:tc>
        <w:tc>
          <w:tcPr>
            <w:tcW w:w="495" w:type="pct"/>
            <w:tcBorders>
              <w:left w:val="single" w:color="auto" w:sz="4" w:space="0"/>
              <w:bottom w:val="single" w:color="auto" w:sz="4" w:space="0"/>
              <w:right w:val="single" w:color="auto" w:sz="4" w:space="0"/>
            </w:tcBorders>
            <w:noWrap w:val="0"/>
            <w:vAlign w:val="center"/>
          </w:tcPr>
          <w:p>
            <w:pPr>
              <w:keepNext w:val="0"/>
              <w:keepLines w:val="0"/>
              <w:widowControl w:val="0"/>
              <w:suppressLineNumbers w:val="0"/>
              <w:tabs>
                <w:tab w:val="left" w:pos="7996"/>
              </w:tabs>
              <w:autoSpaceDE w:val="0"/>
              <w:autoSpaceDN w:val="0"/>
              <w:adjustRightInd w:val="0"/>
              <w:snapToGrid w:val="0"/>
              <w:spacing w:before="0" w:beforeAutospacing="0" w:after="0" w:afterAutospacing="0" w:line="264" w:lineRule="auto"/>
              <w:ind w:left="0" w:right="0"/>
              <w:jc w:val="center"/>
              <w:rPr>
                <w:rFonts w:hint="eastAsia" w:ascii="仿宋" w:hAnsi="仿宋" w:eastAsia="仿宋" w:cs="仿宋"/>
                <w:caps w:val="0"/>
                <w:smallCaps w:val="0"/>
                <w:color w:val="auto"/>
                <w:kern w:val="0"/>
                <w:sz w:val="21"/>
                <w:szCs w:val="21"/>
                <w:highlight w:val="none"/>
                <w:lang w:val="zh-CN" w:eastAsia="zh-CN" w:bidi="ar-SA"/>
              </w:rPr>
            </w:pPr>
            <w:r>
              <w:rPr>
                <w:rFonts w:hint="eastAsia" w:ascii="仿宋" w:hAnsi="仿宋" w:eastAsia="仿宋" w:cs="仿宋"/>
                <w:caps w:val="0"/>
                <w:smallCaps w:val="0"/>
                <w:color w:val="auto"/>
                <w:kern w:val="0"/>
                <w:sz w:val="21"/>
                <w:szCs w:val="21"/>
                <w:highlight w:val="none"/>
                <w:lang w:val="zh-CN" w:eastAsia="zh-CN" w:bidi="ar-SA"/>
              </w:rPr>
              <w:t>2.00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3" w:hRule="atLeast"/>
          <w:tblHeader/>
        </w:trPr>
        <w:tc>
          <w:tcPr>
            <w:tcW w:w="235" w:type="pct"/>
            <w:vMerge w:val="restart"/>
            <w:tcBorders>
              <w:top w:val="single" w:color="auto" w:sz="4" w:space="0"/>
              <w:left w:val="single" w:color="auto" w:sz="4" w:space="0"/>
              <w:right w:val="single" w:color="auto" w:sz="4" w:space="0"/>
            </w:tcBorders>
            <w:noWrap w:val="0"/>
            <w:vAlign w:val="center"/>
          </w:tcPr>
          <w:p>
            <w:pPr>
              <w:keepNext w:val="0"/>
              <w:keepLines w:val="0"/>
              <w:widowControl w:val="0"/>
              <w:suppressLineNumbers w:val="0"/>
              <w:tabs>
                <w:tab w:val="left" w:pos="7996"/>
              </w:tabs>
              <w:autoSpaceDE w:val="0"/>
              <w:autoSpaceDN w:val="0"/>
              <w:adjustRightInd w:val="0"/>
              <w:snapToGrid w:val="0"/>
              <w:spacing w:before="0" w:beforeAutospacing="0" w:after="0" w:afterAutospacing="0" w:line="264" w:lineRule="auto"/>
              <w:ind w:left="0" w:right="0"/>
              <w:jc w:val="center"/>
              <w:rPr>
                <w:rFonts w:hint="eastAsia" w:ascii="仿宋" w:hAnsi="仿宋" w:eastAsia="仿宋" w:cs="仿宋"/>
                <w:caps w:val="0"/>
                <w:smallCaps w:val="0"/>
                <w:color w:val="auto"/>
                <w:kern w:val="0"/>
                <w:sz w:val="21"/>
                <w:szCs w:val="21"/>
                <w:highlight w:val="none"/>
                <w:lang w:val="zh-CN" w:eastAsia="zh-CN" w:bidi="ar-SA"/>
              </w:rPr>
            </w:pPr>
            <w:r>
              <w:rPr>
                <w:rFonts w:hint="eastAsia" w:ascii="仿宋" w:hAnsi="仿宋" w:eastAsia="仿宋" w:cs="仿宋"/>
                <w:caps w:val="0"/>
                <w:smallCaps w:val="0"/>
                <w:color w:val="auto"/>
                <w:kern w:val="0"/>
                <w:sz w:val="21"/>
                <w:szCs w:val="21"/>
                <w:highlight w:val="none"/>
                <w:lang w:val="zh-CN" w:eastAsia="zh-CN" w:bidi="ar-SA"/>
              </w:rPr>
              <w:t>6</w:t>
            </w:r>
          </w:p>
        </w:tc>
        <w:tc>
          <w:tcPr>
            <w:tcW w:w="492" w:type="pct"/>
            <w:vMerge w:val="restart"/>
            <w:tcBorders>
              <w:top w:val="single" w:color="auto" w:sz="4" w:space="0"/>
              <w:left w:val="single" w:color="auto" w:sz="4" w:space="0"/>
              <w:right w:val="single" w:color="auto" w:sz="4" w:space="0"/>
            </w:tcBorders>
            <w:noWrap w:val="0"/>
            <w:vAlign w:val="center"/>
          </w:tcPr>
          <w:p>
            <w:pPr>
              <w:keepNext w:val="0"/>
              <w:keepLines w:val="0"/>
              <w:widowControl w:val="0"/>
              <w:suppressLineNumbers w:val="0"/>
              <w:tabs>
                <w:tab w:val="left" w:pos="7996"/>
              </w:tabs>
              <w:autoSpaceDE w:val="0"/>
              <w:autoSpaceDN w:val="0"/>
              <w:adjustRightInd w:val="0"/>
              <w:snapToGrid w:val="0"/>
              <w:spacing w:before="0" w:beforeAutospacing="0" w:after="0" w:afterAutospacing="0" w:line="264" w:lineRule="auto"/>
              <w:ind w:left="0" w:right="0"/>
              <w:jc w:val="center"/>
              <w:rPr>
                <w:rFonts w:hint="eastAsia" w:ascii="仿宋" w:hAnsi="仿宋" w:eastAsia="仿宋" w:cs="仿宋"/>
                <w:caps w:val="0"/>
                <w:smallCaps w:val="0"/>
                <w:color w:val="auto"/>
                <w:kern w:val="0"/>
                <w:sz w:val="21"/>
                <w:szCs w:val="21"/>
                <w:highlight w:val="none"/>
                <w:lang w:val="zh-CN" w:eastAsia="zh-CN" w:bidi="ar-SA"/>
              </w:rPr>
            </w:pPr>
            <w:r>
              <w:rPr>
                <w:rFonts w:hint="eastAsia" w:ascii="仿宋" w:hAnsi="仿宋" w:eastAsia="仿宋" w:cs="仿宋"/>
                <w:caps w:val="0"/>
                <w:smallCaps w:val="0"/>
                <w:color w:val="auto"/>
                <w:kern w:val="0"/>
                <w:sz w:val="21"/>
                <w:szCs w:val="21"/>
                <w:highlight w:val="none"/>
                <w:lang w:val="zh-CN" w:eastAsia="zh-CN" w:bidi="ar-SA"/>
              </w:rPr>
              <w:t>秀水镇大罗岭饮用水水源地</w:t>
            </w:r>
          </w:p>
        </w:tc>
        <w:tc>
          <w:tcPr>
            <w:tcW w:w="367" w:type="pct"/>
            <w:vMerge w:val="restart"/>
            <w:tcBorders>
              <w:top w:val="single" w:color="auto" w:sz="4" w:space="0"/>
              <w:left w:val="single" w:color="auto" w:sz="4" w:space="0"/>
              <w:right w:val="single" w:color="auto" w:sz="4" w:space="0"/>
            </w:tcBorders>
            <w:noWrap w:val="0"/>
            <w:vAlign w:val="center"/>
          </w:tcPr>
          <w:p>
            <w:pPr>
              <w:keepNext w:val="0"/>
              <w:keepLines w:val="0"/>
              <w:widowControl w:val="0"/>
              <w:suppressLineNumbers w:val="0"/>
              <w:tabs>
                <w:tab w:val="left" w:pos="7996"/>
              </w:tabs>
              <w:autoSpaceDE w:val="0"/>
              <w:autoSpaceDN w:val="0"/>
              <w:adjustRightInd w:val="0"/>
              <w:snapToGrid w:val="0"/>
              <w:spacing w:before="0" w:beforeAutospacing="0" w:after="0" w:afterAutospacing="0" w:line="264" w:lineRule="auto"/>
              <w:ind w:left="0" w:right="0"/>
              <w:jc w:val="center"/>
              <w:rPr>
                <w:rFonts w:hint="eastAsia" w:ascii="仿宋" w:hAnsi="仿宋" w:eastAsia="仿宋" w:cs="仿宋"/>
                <w:caps w:val="0"/>
                <w:smallCaps w:val="0"/>
                <w:color w:val="auto"/>
                <w:kern w:val="0"/>
                <w:sz w:val="21"/>
                <w:szCs w:val="21"/>
                <w:highlight w:val="none"/>
                <w:lang w:val="zh-CN" w:eastAsia="zh-CN" w:bidi="ar-SA"/>
              </w:rPr>
            </w:pPr>
            <w:r>
              <w:rPr>
                <w:rFonts w:hint="eastAsia" w:ascii="仿宋" w:hAnsi="仿宋" w:eastAsia="仿宋" w:cs="仿宋"/>
                <w:caps w:val="0"/>
                <w:smallCaps w:val="0"/>
                <w:color w:val="auto"/>
                <w:kern w:val="0"/>
                <w:sz w:val="21"/>
                <w:szCs w:val="21"/>
                <w:highlight w:val="none"/>
                <w:lang w:val="zh-CN" w:eastAsia="zh-CN" w:bidi="ar-SA"/>
              </w:rPr>
              <w:t>河流型</w:t>
            </w:r>
          </w:p>
        </w:tc>
        <w:tc>
          <w:tcPr>
            <w:tcW w:w="360" w:type="pct"/>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val="0"/>
              <w:suppressLineNumbers w:val="0"/>
              <w:tabs>
                <w:tab w:val="left" w:pos="7996"/>
              </w:tabs>
              <w:autoSpaceDE w:val="0"/>
              <w:autoSpaceDN w:val="0"/>
              <w:adjustRightInd w:val="0"/>
              <w:snapToGrid w:val="0"/>
              <w:spacing w:before="0" w:beforeAutospacing="0" w:after="0" w:afterAutospacing="0" w:line="264" w:lineRule="auto"/>
              <w:ind w:left="0" w:right="0"/>
              <w:jc w:val="center"/>
              <w:rPr>
                <w:rFonts w:hint="eastAsia" w:ascii="仿宋" w:hAnsi="仿宋" w:eastAsia="仿宋" w:cs="仿宋"/>
                <w:caps w:val="0"/>
                <w:smallCaps w:val="0"/>
                <w:color w:val="auto"/>
                <w:kern w:val="0"/>
                <w:sz w:val="21"/>
                <w:szCs w:val="21"/>
                <w:highlight w:val="none"/>
                <w:lang w:val="zh-CN" w:eastAsia="zh-CN" w:bidi="ar-SA"/>
              </w:rPr>
            </w:pPr>
            <w:r>
              <w:rPr>
                <w:rFonts w:hint="eastAsia" w:ascii="仿宋" w:hAnsi="仿宋" w:eastAsia="仿宋" w:cs="仿宋"/>
                <w:caps w:val="0"/>
                <w:smallCaps w:val="0"/>
                <w:color w:val="auto"/>
                <w:kern w:val="0"/>
                <w:sz w:val="21"/>
                <w:szCs w:val="21"/>
                <w:highlight w:val="none"/>
                <w:lang w:val="zh-CN" w:eastAsia="zh-CN" w:bidi="ar-SA"/>
              </w:rPr>
              <w:t>Ⅱ类</w:t>
            </w:r>
          </w:p>
        </w:tc>
        <w:tc>
          <w:tcPr>
            <w:tcW w:w="369" w:type="pct"/>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val="0"/>
              <w:suppressLineNumbers w:val="0"/>
              <w:tabs>
                <w:tab w:val="left" w:pos="7996"/>
              </w:tabs>
              <w:autoSpaceDE w:val="0"/>
              <w:autoSpaceDN w:val="0"/>
              <w:adjustRightInd w:val="0"/>
              <w:snapToGrid w:val="0"/>
              <w:spacing w:before="0" w:beforeAutospacing="0" w:after="0" w:afterAutospacing="0" w:line="264" w:lineRule="auto"/>
              <w:ind w:left="0" w:right="0"/>
              <w:jc w:val="center"/>
              <w:rPr>
                <w:rFonts w:hint="eastAsia" w:ascii="仿宋" w:hAnsi="仿宋" w:eastAsia="仿宋" w:cs="仿宋"/>
                <w:caps w:val="0"/>
                <w:smallCaps w:val="0"/>
                <w:color w:val="auto"/>
                <w:kern w:val="0"/>
                <w:sz w:val="21"/>
                <w:szCs w:val="21"/>
                <w:highlight w:val="none"/>
                <w:lang w:val="zh-CN" w:eastAsia="zh-CN" w:bidi="ar-SA"/>
              </w:rPr>
            </w:pPr>
            <w:r>
              <w:rPr>
                <w:rFonts w:hint="eastAsia" w:ascii="仿宋" w:hAnsi="仿宋" w:eastAsia="仿宋" w:cs="仿宋"/>
                <w:caps w:val="0"/>
                <w:smallCaps w:val="0"/>
                <w:color w:val="auto"/>
                <w:kern w:val="0"/>
                <w:sz w:val="21"/>
                <w:szCs w:val="21"/>
                <w:highlight w:val="none"/>
                <w:lang w:val="zh-CN" w:eastAsia="zh-CN" w:bidi="ar-SA"/>
              </w:rPr>
              <w:t>一级保护区</w:t>
            </w:r>
          </w:p>
        </w:tc>
        <w:tc>
          <w:tcPr>
            <w:tcW w:w="729" w:type="pct"/>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val="0"/>
              <w:suppressLineNumbers w:val="0"/>
              <w:tabs>
                <w:tab w:val="left" w:pos="7996"/>
              </w:tabs>
              <w:autoSpaceDE w:val="0"/>
              <w:autoSpaceDN w:val="0"/>
              <w:adjustRightInd w:val="0"/>
              <w:snapToGrid w:val="0"/>
              <w:spacing w:before="0" w:beforeAutospacing="0" w:after="0" w:afterAutospacing="0" w:line="264" w:lineRule="auto"/>
              <w:ind w:left="0" w:right="0"/>
              <w:jc w:val="left"/>
              <w:rPr>
                <w:rFonts w:hint="eastAsia" w:ascii="仿宋" w:hAnsi="仿宋" w:eastAsia="仿宋" w:cs="仿宋"/>
                <w:caps w:val="0"/>
                <w:smallCaps w:val="0"/>
                <w:color w:val="auto"/>
                <w:kern w:val="0"/>
                <w:sz w:val="21"/>
                <w:szCs w:val="21"/>
                <w:highlight w:val="none"/>
                <w:lang w:val="zh-CN" w:eastAsia="zh-CN" w:bidi="ar-SA"/>
              </w:rPr>
            </w:pPr>
            <w:r>
              <w:rPr>
                <w:rFonts w:hint="eastAsia" w:ascii="仿宋" w:hAnsi="仿宋" w:eastAsia="仿宋" w:cs="仿宋"/>
                <w:caps w:val="0"/>
                <w:smallCaps w:val="0"/>
                <w:color w:val="auto"/>
                <w:kern w:val="0"/>
                <w:sz w:val="21"/>
                <w:szCs w:val="21"/>
                <w:highlight w:val="none"/>
                <w:lang w:val="zh-CN" w:eastAsia="zh-CN" w:bidi="ar-SA"/>
              </w:rPr>
              <w:t>取水口拦水坝以上全部水域范围（河段长4</w:t>
            </w:r>
            <w:r>
              <w:rPr>
                <w:rFonts w:hint="eastAsia" w:ascii="仿宋" w:hAnsi="仿宋" w:eastAsia="仿宋" w:cs="仿宋"/>
                <w:caps w:val="0"/>
                <w:smallCaps w:val="0"/>
                <w:color w:val="auto"/>
                <w:kern w:val="0"/>
                <w:sz w:val="21"/>
                <w:szCs w:val="21"/>
                <w:highlight w:val="none"/>
                <w:lang w:val="en-US" w:eastAsia="zh-CN" w:bidi="ar-SA"/>
              </w:rPr>
              <w:t>1</w:t>
            </w:r>
            <w:r>
              <w:rPr>
                <w:rFonts w:hint="eastAsia" w:ascii="仿宋" w:hAnsi="仿宋" w:eastAsia="仿宋" w:cs="仿宋"/>
                <w:caps w:val="0"/>
                <w:smallCaps w:val="0"/>
                <w:color w:val="auto"/>
                <w:kern w:val="0"/>
                <w:sz w:val="21"/>
                <w:szCs w:val="21"/>
                <w:highlight w:val="none"/>
                <w:lang w:val="zh-CN" w:eastAsia="zh-CN" w:bidi="ar-SA"/>
              </w:rPr>
              <w:t>0米）</w:t>
            </w:r>
          </w:p>
        </w:tc>
        <w:tc>
          <w:tcPr>
            <w:tcW w:w="1948" w:type="pct"/>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val="0"/>
              <w:suppressLineNumbers w:val="0"/>
              <w:tabs>
                <w:tab w:val="left" w:pos="7996"/>
              </w:tabs>
              <w:autoSpaceDE w:val="0"/>
              <w:autoSpaceDN w:val="0"/>
              <w:adjustRightInd w:val="0"/>
              <w:snapToGrid w:val="0"/>
              <w:spacing w:before="0" w:beforeAutospacing="0" w:after="0" w:afterAutospacing="0" w:line="264" w:lineRule="auto"/>
              <w:ind w:left="0" w:right="0"/>
              <w:jc w:val="left"/>
              <w:rPr>
                <w:rFonts w:hint="eastAsia" w:ascii="仿宋" w:hAnsi="仿宋" w:eastAsia="仿宋" w:cs="仿宋"/>
                <w:caps w:val="0"/>
                <w:smallCaps w:val="0"/>
                <w:color w:val="auto"/>
                <w:kern w:val="0"/>
                <w:sz w:val="21"/>
                <w:szCs w:val="21"/>
                <w:highlight w:val="none"/>
                <w:lang w:val="zh-CN" w:eastAsia="zh-CN" w:bidi="ar-SA"/>
              </w:rPr>
            </w:pPr>
            <w:r>
              <w:rPr>
                <w:rFonts w:hint="eastAsia" w:ascii="仿宋" w:hAnsi="仿宋" w:eastAsia="仿宋" w:cs="仿宋"/>
                <w:caps w:val="0"/>
                <w:smallCaps w:val="0"/>
                <w:color w:val="auto"/>
                <w:kern w:val="0"/>
                <w:sz w:val="21"/>
                <w:szCs w:val="21"/>
                <w:highlight w:val="none"/>
                <w:lang w:val="zh-CN" w:eastAsia="zh-CN" w:bidi="ar-SA"/>
              </w:rPr>
              <w:t>相应一级保护区水域的两岸正常岸线向陆纵深50m的陆域集雨范围，但不超过流域分水岭范围</w:t>
            </w:r>
          </w:p>
        </w:tc>
        <w:tc>
          <w:tcPr>
            <w:tcW w:w="495" w:type="pct"/>
            <w:tcBorders>
              <w:top w:val="single" w:color="auto" w:sz="4" w:space="0"/>
              <w:left w:val="single" w:color="auto" w:sz="4" w:space="0"/>
              <w:right w:val="single" w:color="auto" w:sz="4" w:space="0"/>
            </w:tcBorders>
            <w:noWrap w:val="0"/>
            <w:vAlign w:val="center"/>
          </w:tcPr>
          <w:p>
            <w:pPr>
              <w:keepNext w:val="0"/>
              <w:keepLines w:val="0"/>
              <w:widowControl w:val="0"/>
              <w:suppressLineNumbers w:val="0"/>
              <w:tabs>
                <w:tab w:val="left" w:pos="7996"/>
              </w:tabs>
              <w:autoSpaceDE w:val="0"/>
              <w:autoSpaceDN w:val="0"/>
              <w:adjustRightInd w:val="0"/>
              <w:snapToGrid w:val="0"/>
              <w:spacing w:before="0" w:beforeAutospacing="0" w:after="0" w:afterAutospacing="0" w:line="264" w:lineRule="auto"/>
              <w:ind w:left="0" w:right="0"/>
              <w:jc w:val="center"/>
              <w:rPr>
                <w:rFonts w:hint="eastAsia" w:ascii="仿宋" w:hAnsi="仿宋" w:eastAsia="仿宋" w:cs="仿宋"/>
                <w:caps w:val="0"/>
                <w:smallCaps w:val="0"/>
                <w:color w:val="auto"/>
                <w:kern w:val="0"/>
                <w:sz w:val="21"/>
                <w:szCs w:val="21"/>
                <w:highlight w:val="none"/>
                <w:lang w:val="zh-CN" w:eastAsia="zh-CN" w:bidi="ar-SA"/>
              </w:rPr>
            </w:pPr>
            <w:r>
              <w:rPr>
                <w:rFonts w:hint="eastAsia" w:ascii="仿宋" w:hAnsi="仿宋" w:eastAsia="仿宋" w:cs="仿宋"/>
                <w:caps w:val="0"/>
                <w:smallCaps w:val="0"/>
                <w:color w:val="auto"/>
                <w:kern w:val="0"/>
                <w:sz w:val="21"/>
                <w:szCs w:val="21"/>
                <w:highlight w:val="none"/>
                <w:lang w:val="zh-CN" w:eastAsia="zh-CN" w:bidi="ar-SA"/>
              </w:rPr>
              <w:t>5.76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3" w:hRule="atLeast"/>
          <w:tblHeader/>
        </w:trPr>
        <w:tc>
          <w:tcPr>
            <w:tcW w:w="235" w:type="pct"/>
            <w:vMerge w:val="continue"/>
            <w:tcBorders>
              <w:left w:val="single" w:color="auto" w:sz="4" w:space="0"/>
              <w:bottom w:val="single" w:color="auto" w:sz="4" w:space="0"/>
              <w:right w:val="single" w:color="auto" w:sz="4" w:space="0"/>
            </w:tcBorders>
            <w:noWrap w:val="0"/>
            <w:vAlign w:val="center"/>
          </w:tcPr>
          <w:p>
            <w:pPr>
              <w:keepNext w:val="0"/>
              <w:keepLines w:val="0"/>
              <w:widowControl w:val="0"/>
              <w:suppressLineNumbers w:val="0"/>
              <w:tabs>
                <w:tab w:val="left" w:pos="7996"/>
              </w:tabs>
              <w:autoSpaceDE w:val="0"/>
              <w:autoSpaceDN w:val="0"/>
              <w:adjustRightInd w:val="0"/>
              <w:snapToGrid w:val="0"/>
              <w:spacing w:before="0" w:beforeAutospacing="0" w:after="0" w:afterAutospacing="0" w:line="264" w:lineRule="auto"/>
              <w:ind w:left="0" w:right="0"/>
              <w:jc w:val="center"/>
              <w:rPr>
                <w:rFonts w:hint="eastAsia" w:ascii="仿宋" w:hAnsi="仿宋" w:eastAsia="仿宋" w:cs="仿宋"/>
                <w:caps w:val="0"/>
                <w:smallCaps w:val="0"/>
                <w:color w:val="auto"/>
                <w:kern w:val="0"/>
                <w:sz w:val="21"/>
                <w:szCs w:val="21"/>
                <w:highlight w:val="none"/>
                <w:lang w:val="zh-CN" w:eastAsia="zh-CN" w:bidi="ar-SA"/>
              </w:rPr>
            </w:pPr>
          </w:p>
        </w:tc>
        <w:tc>
          <w:tcPr>
            <w:tcW w:w="492" w:type="pct"/>
            <w:vMerge w:val="continue"/>
            <w:tcBorders>
              <w:left w:val="single" w:color="auto" w:sz="4" w:space="0"/>
              <w:bottom w:val="single" w:color="auto" w:sz="4" w:space="0"/>
              <w:right w:val="single" w:color="auto" w:sz="4" w:space="0"/>
            </w:tcBorders>
            <w:noWrap w:val="0"/>
            <w:vAlign w:val="center"/>
          </w:tcPr>
          <w:p>
            <w:pPr>
              <w:keepNext w:val="0"/>
              <w:keepLines w:val="0"/>
              <w:widowControl w:val="0"/>
              <w:suppressLineNumbers w:val="0"/>
              <w:tabs>
                <w:tab w:val="left" w:pos="7996"/>
              </w:tabs>
              <w:autoSpaceDE w:val="0"/>
              <w:autoSpaceDN w:val="0"/>
              <w:adjustRightInd w:val="0"/>
              <w:snapToGrid w:val="0"/>
              <w:spacing w:before="0" w:beforeAutospacing="0" w:after="0" w:afterAutospacing="0" w:line="264" w:lineRule="auto"/>
              <w:ind w:left="0" w:right="0"/>
              <w:jc w:val="center"/>
              <w:rPr>
                <w:rFonts w:hint="eastAsia" w:ascii="仿宋" w:hAnsi="仿宋" w:eastAsia="仿宋" w:cs="仿宋"/>
                <w:caps w:val="0"/>
                <w:smallCaps w:val="0"/>
                <w:color w:val="auto"/>
                <w:kern w:val="0"/>
                <w:sz w:val="21"/>
                <w:szCs w:val="21"/>
                <w:highlight w:val="none"/>
                <w:lang w:val="zh-CN" w:eastAsia="zh-CN" w:bidi="ar-SA"/>
              </w:rPr>
            </w:pPr>
          </w:p>
        </w:tc>
        <w:tc>
          <w:tcPr>
            <w:tcW w:w="367" w:type="pct"/>
            <w:vMerge w:val="continue"/>
            <w:tcBorders>
              <w:left w:val="single" w:color="auto" w:sz="4" w:space="0"/>
              <w:bottom w:val="single" w:color="auto" w:sz="4" w:space="0"/>
              <w:right w:val="single" w:color="auto" w:sz="4" w:space="0"/>
            </w:tcBorders>
            <w:noWrap w:val="0"/>
            <w:vAlign w:val="center"/>
          </w:tcPr>
          <w:p>
            <w:pPr>
              <w:keepNext w:val="0"/>
              <w:keepLines w:val="0"/>
              <w:widowControl w:val="0"/>
              <w:suppressLineNumbers w:val="0"/>
              <w:tabs>
                <w:tab w:val="left" w:pos="7996"/>
              </w:tabs>
              <w:autoSpaceDE w:val="0"/>
              <w:autoSpaceDN w:val="0"/>
              <w:adjustRightInd w:val="0"/>
              <w:snapToGrid w:val="0"/>
              <w:spacing w:before="0" w:beforeAutospacing="0" w:after="0" w:afterAutospacing="0" w:line="264" w:lineRule="auto"/>
              <w:ind w:left="0" w:right="0"/>
              <w:jc w:val="center"/>
              <w:rPr>
                <w:rFonts w:hint="eastAsia" w:ascii="仿宋" w:hAnsi="仿宋" w:eastAsia="仿宋" w:cs="仿宋"/>
                <w:caps w:val="0"/>
                <w:smallCaps w:val="0"/>
                <w:color w:val="auto"/>
                <w:kern w:val="0"/>
                <w:sz w:val="21"/>
                <w:szCs w:val="21"/>
                <w:highlight w:val="none"/>
                <w:lang w:val="zh-CN" w:eastAsia="zh-CN" w:bidi="ar-SA"/>
              </w:rPr>
            </w:pPr>
          </w:p>
        </w:tc>
        <w:tc>
          <w:tcPr>
            <w:tcW w:w="360" w:type="pct"/>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val="0"/>
              <w:suppressLineNumbers w:val="0"/>
              <w:tabs>
                <w:tab w:val="left" w:pos="7996"/>
              </w:tabs>
              <w:autoSpaceDE w:val="0"/>
              <w:autoSpaceDN w:val="0"/>
              <w:adjustRightInd w:val="0"/>
              <w:snapToGrid w:val="0"/>
              <w:spacing w:before="0" w:beforeAutospacing="0" w:after="0" w:afterAutospacing="0" w:line="264" w:lineRule="auto"/>
              <w:ind w:left="0" w:right="0"/>
              <w:jc w:val="center"/>
              <w:rPr>
                <w:rFonts w:hint="eastAsia" w:ascii="仿宋" w:hAnsi="仿宋" w:eastAsia="仿宋" w:cs="仿宋"/>
                <w:caps w:val="0"/>
                <w:smallCaps w:val="0"/>
                <w:color w:val="auto"/>
                <w:kern w:val="0"/>
                <w:sz w:val="21"/>
                <w:szCs w:val="21"/>
                <w:highlight w:val="none"/>
                <w:lang w:val="zh-CN" w:eastAsia="zh-CN" w:bidi="ar-SA"/>
              </w:rPr>
            </w:pPr>
            <w:r>
              <w:rPr>
                <w:rFonts w:hint="eastAsia" w:ascii="仿宋" w:hAnsi="仿宋" w:eastAsia="仿宋" w:cs="仿宋"/>
                <w:caps w:val="0"/>
                <w:smallCaps w:val="0"/>
                <w:color w:val="auto"/>
                <w:kern w:val="0"/>
                <w:sz w:val="21"/>
                <w:szCs w:val="21"/>
                <w:highlight w:val="none"/>
                <w:lang w:val="zh-CN" w:eastAsia="zh-CN" w:bidi="ar-SA"/>
              </w:rPr>
              <w:t>—</w:t>
            </w:r>
          </w:p>
        </w:tc>
        <w:tc>
          <w:tcPr>
            <w:tcW w:w="369" w:type="pct"/>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val="0"/>
              <w:suppressLineNumbers w:val="0"/>
              <w:tabs>
                <w:tab w:val="left" w:pos="7996"/>
              </w:tabs>
              <w:autoSpaceDE w:val="0"/>
              <w:autoSpaceDN w:val="0"/>
              <w:adjustRightInd w:val="0"/>
              <w:snapToGrid w:val="0"/>
              <w:spacing w:before="0" w:beforeAutospacing="0" w:after="0" w:afterAutospacing="0" w:line="264" w:lineRule="auto"/>
              <w:ind w:left="0" w:right="0"/>
              <w:jc w:val="center"/>
              <w:rPr>
                <w:rFonts w:hint="eastAsia" w:ascii="仿宋" w:hAnsi="仿宋" w:eastAsia="仿宋" w:cs="仿宋"/>
                <w:caps w:val="0"/>
                <w:smallCaps w:val="0"/>
                <w:color w:val="auto"/>
                <w:kern w:val="0"/>
                <w:sz w:val="21"/>
                <w:szCs w:val="21"/>
                <w:highlight w:val="none"/>
                <w:lang w:val="zh-CN" w:eastAsia="zh-CN" w:bidi="ar-SA"/>
              </w:rPr>
            </w:pPr>
            <w:r>
              <w:rPr>
                <w:rFonts w:hint="eastAsia" w:ascii="仿宋" w:hAnsi="仿宋" w:eastAsia="仿宋" w:cs="仿宋"/>
                <w:caps w:val="0"/>
                <w:smallCaps w:val="0"/>
                <w:color w:val="auto"/>
                <w:kern w:val="0"/>
                <w:sz w:val="21"/>
                <w:szCs w:val="21"/>
                <w:highlight w:val="none"/>
                <w:lang w:val="zh-CN" w:eastAsia="zh-CN" w:bidi="ar-SA"/>
              </w:rPr>
              <w:t>二级保护区</w:t>
            </w:r>
          </w:p>
        </w:tc>
        <w:tc>
          <w:tcPr>
            <w:tcW w:w="729" w:type="pct"/>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val="0"/>
              <w:suppressLineNumbers w:val="0"/>
              <w:tabs>
                <w:tab w:val="left" w:pos="7996"/>
              </w:tabs>
              <w:autoSpaceDE w:val="0"/>
              <w:autoSpaceDN w:val="0"/>
              <w:adjustRightInd w:val="0"/>
              <w:snapToGrid w:val="0"/>
              <w:spacing w:before="0" w:beforeAutospacing="0" w:after="0" w:afterAutospacing="0" w:line="264" w:lineRule="auto"/>
              <w:ind w:left="0" w:right="0"/>
              <w:jc w:val="center"/>
              <w:rPr>
                <w:rFonts w:hint="eastAsia" w:ascii="仿宋" w:hAnsi="仿宋" w:eastAsia="仿宋" w:cs="仿宋"/>
                <w:caps w:val="0"/>
                <w:smallCaps w:val="0"/>
                <w:color w:val="auto"/>
                <w:kern w:val="0"/>
                <w:sz w:val="21"/>
                <w:szCs w:val="21"/>
                <w:highlight w:val="none"/>
                <w:lang w:val="zh-CN" w:eastAsia="zh-CN" w:bidi="ar-SA"/>
              </w:rPr>
            </w:pPr>
            <w:r>
              <w:rPr>
                <w:rFonts w:hint="eastAsia" w:ascii="仿宋" w:hAnsi="仿宋" w:eastAsia="仿宋" w:cs="仿宋"/>
                <w:caps w:val="0"/>
                <w:smallCaps w:val="0"/>
                <w:color w:val="auto"/>
                <w:kern w:val="0"/>
                <w:sz w:val="21"/>
                <w:szCs w:val="21"/>
                <w:highlight w:val="none"/>
                <w:lang w:val="zh-CN" w:eastAsia="zh-CN" w:bidi="ar-SA"/>
              </w:rPr>
              <w:t>—</w:t>
            </w:r>
          </w:p>
        </w:tc>
        <w:tc>
          <w:tcPr>
            <w:tcW w:w="1948" w:type="pct"/>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val="0"/>
              <w:suppressLineNumbers w:val="0"/>
              <w:tabs>
                <w:tab w:val="left" w:pos="7996"/>
              </w:tabs>
              <w:autoSpaceDE w:val="0"/>
              <w:autoSpaceDN w:val="0"/>
              <w:adjustRightInd w:val="0"/>
              <w:snapToGrid w:val="0"/>
              <w:spacing w:before="0" w:beforeAutospacing="0" w:after="0" w:afterAutospacing="0" w:line="264" w:lineRule="auto"/>
              <w:ind w:left="0" w:right="0"/>
              <w:jc w:val="left"/>
              <w:rPr>
                <w:rFonts w:hint="eastAsia" w:ascii="仿宋" w:hAnsi="仿宋" w:eastAsia="仿宋" w:cs="仿宋"/>
                <w:caps w:val="0"/>
                <w:smallCaps w:val="0"/>
                <w:color w:val="auto"/>
                <w:kern w:val="0"/>
                <w:sz w:val="21"/>
                <w:szCs w:val="21"/>
                <w:highlight w:val="none"/>
                <w:lang w:val="zh-CN" w:eastAsia="zh-CN" w:bidi="ar-SA"/>
              </w:rPr>
            </w:pPr>
            <w:r>
              <w:rPr>
                <w:rFonts w:hint="eastAsia" w:ascii="仿宋" w:hAnsi="仿宋" w:eastAsia="仿宋" w:cs="仿宋"/>
                <w:caps w:val="0"/>
                <w:smallCaps w:val="0"/>
                <w:color w:val="auto"/>
                <w:kern w:val="0"/>
                <w:sz w:val="21"/>
                <w:szCs w:val="21"/>
                <w:highlight w:val="none"/>
                <w:lang w:val="zh-CN" w:eastAsia="zh-CN" w:bidi="ar-SA"/>
              </w:rPr>
              <w:t>取水口拦水坝</w:t>
            </w:r>
            <w:r>
              <w:rPr>
                <w:rFonts w:hint="eastAsia" w:ascii="仿宋" w:hAnsi="仿宋" w:eastAsia="仿宋" w:cs="仿宋"/>
                <w:caps w:val="0"/>
                <w:smallCaps w:val="0"/>
                <w:color w:val="auto"/>
                <w:kern w:val="0"/>
                <w:sz w:val="21"/>
                <w:szCs w:val="21"/>
                <w:highlight w:val="none"/>
                <w:lang w:val="en-US" w:eastAsia="zh-CN" w:bidi="ar-SA"/>
              </w:rPr>
              <w:t>以上不超过</w:t>
            </w:r>
            <w:r>
              <w:rPr>
                <w:rFonts w:hint="eastAsia" w:ascii="仿宋" w:hAnsi="仿宋" w:eastAsia="仿宋" w:cs="仿宋"/>
                <w:caps w:val="0"/>
                <w:smallCaps w:val="0"/>
                <w:color w:val="auto"/>
                <w:kern w:val="0"/>
                <w:sz w:val="21"/>
                <w:szCs w:val="21"/>
                <w:highlight w:val="none"/>
                <w:lang w:val="zh-CN" w:eastAsia="zh-CN" w:bidi="ar-SA"/>
              </w:rPr>
              <w:t>第一重山山脊线</w:t>
            </w:r>
            <w:r>
              <w:rPr>
                <w:rFonts w:hint="eastAsia" w:ascii="仿宋" w:hAnsi="仿宋" w:eastAsia="仿宋" w:cs="仿宋"/>
                <w:caps w:val="0"/>
                <w:smallCaps w:val="0"/>
                <w:color w:val="auto"/>
                <w:kern w:val="0"/>
                <w:sz w:val="21"/>
                <w:szCs w:val="21"/>
                <w:highlight w:val="none"/>
                <w:lang w:val="en-US" w:eastAsia="zh-CN" w:bidi="ar-SA"/>
              </w:rPr>
              <w:t>的</w:t>
            </w:r>
            <w:r>
              <w:rPr>
                <w:rFonts w:hint="eastAsia" w:ascii="仿宋" w:hAnsi="仿宋" w:eastAsia="仿宋" w:cs="仿宋"/>
                <w:caps w:val="0"/>
                <w:smallCaps w:val="0"/>
                <w:color w:val="auto"/>
                <w:kern w:val="0"/>
                <w:sz w:val="21"/>
                <w:szCs w:val="21"/>
                <w:highlight w:val="none"/>
                <w:lang w:val="zh-CN" w:eastAsia="zh-CN" w:bidi="ar-SA"/>
              </w:rPr>
              <w:t>陆域集雨范围（一级保护区除外），但不超过流域分水岭范围</w:t>
            </w:r>
          </w:p>
        </w:tc>
        <w:tc>
          <w:tcPr>
            <w:tcW w:w="495" w:type="pct"/>
            <w:tcBorders>
              <w:left w:val="single" w:color="auto" w:sz="4" w:space="0"/>
              <w:bottom w:val="single" w:color="auto" w:sz="4" w:space="0"/>
              <w:right w:val="single" w:color="auto" w:sz="4" w:space="0"/>
            </w:tcBorders>
            <w:noWrap w:val="0"/>
            <w:vAlign w:val="center"/>
          </w:tcPr>
          <w:p>
            <w:pPr>
              <w:keepNext w:val="0"/>
              <w:keepLines w:val="0"/>
              <w:widowControl w:val="0"/>
              <w:suppressLineNumbers w:val="0"/>
              <w:tabs>
                <w:tab w:val="left" w:pos="7996"/>
              </w:tabs>
              <w:autoSpaceDE w:val="0"/>
              <w:autoSpaceDN w:val="0"/>
              <w:adjustRightInd w:val="0"/>
              <w:snapToGrid w:val="0"/>
              <w:spacing w:before="0" w:beforeAutospacing="0" w:after="0" w:afterAutospacing="0" w:line="264" w:lineRule="auto"/>
              <w:ind w:left="0" w:right="0"/>
              <w:jc w:val="center"/>
              <w:rPr>
                <w:rFonts w:hint="eastAsia" w:ascii="仿宋" w:hAnsi="仿宋" w:eastAsia="仿宋" w:cs="仿宋"/>
                <w:caps w:val="0"/>
                <w:smallCaps w:val="0"/>
                <w:color w:val="auto"/>
                <w:kern w:val="0"/>
                <w:sz w:val="21"/>
                <w:szCs w:val="21"/>
                <w:highlight w:val="none"/>
                <w:lang w:val="zh-CN" w:eastAsia="zh-CN" w:bidi="ar-SA"/>
              </w:rPr>
            </w:pPr>
            <w:r>
              <w:rPr>
                <w:rFonts w:hint="eastAsia" w:ascii="仿宋" w:hAnsi="仿宋" w:eastAsia="仿宋" w:cs="仿宋"/>
                <w:caps w:val="0"/>
                <w:smallCaps w:val="0"/>
                <w:color w:val="auto"/>
                <w:kern w:val="0"/>
                <w:sz w:val="21"/>
                <w:szCs w:val="21"/>
                <w:highlight w:val="none"/>
                <w:lang w:val="zh-CN" w:eastAsia="zh-CN" w:bidi="ar-SA"/>
              </w:rPr>
              <w:t>15.64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3" w:hRule="atLeast"/>
          <w:tblHeader/>
        </w:trPr>
        <w:tc>
          <w:tcPr>
            <w:tcW w:w="235" w:type="pct"/>
            <w:vMerge w:val="restart"/>
            <w:tcBorders>
              <w:top w:val="single" w:color="auto" w:sz="4" w:space="0"/>
              <w:left w:val="single" w:color="auto" w:sz="4" w:space="0"/>
              <w:right w:val="single" w:color="auto" w:sz="4" w:space="0"/>
            </w:tcBorders>
            <w:noWrap w:val="0"/>
            <w:vAlign w:val="center"/>
          </w:tcPr>
          <w:p>
            <w:pPr>
              <w:keepNext w:val="0"/>
              <w:keepLines w:val="0"/>
              <w:widowControl w:val="0"/>
              <w:suppressLineNumbers w:val="0"/>
              <w:tabs>
                <w:tab w:val="left" w:pos="7996"/>
              </w:tabs>
              <w:autoSpaceDE w:val="0"/>
              <w:autoSpaceDN w:val="0"/>
              <w:adjustRightInd w:val="0"/>
              <w:snapToGrid w:val="0"/>
              <w:spacing w:before="0" w:beforeAutospacing="0" w:after="0" w:afterAutospacing="0" w:line="264" w:lineRule="auto"/>
              <w:ind w:left="0" w:right="0"/>
              <w:jc w:val="center"/>
              <w:rPr>
                <w:rFonts w:hint="eastAsia" w:ascii="仿宋" w:hAnsi="仿宋" w:eastAsia="仿宋" w:cs="仿宋"/>
                <w:caps w:val="0"/>
                <w:smallCaps w:val="0"/>
                <w:color w:val="auto"/>
                <w:kern w:val="0"/>
                <w:sz w:val="21"/>
                <w:szCs w:val="21"/>
                <w:highlight w:val="none"/>
                <w:lang w:val="zh-CN" w:eastAsia="zh-CN" w:bidi="ar-SA"/>
              </w:rPr>
            </w:pPr>
            <w:r>
              <w:rPr>
                <w:rFonts w:hint="eastAsia" w:ascii="仿宋" w:hAnsi="仿宋" w:eastAsia="仿宋" w:cs="仿宋"/>
                <w:caps w:val="0"/>
                <w:smallCaps w:val="0"/>
                <w:color w:val="auto"/>
                <w:kern w:val="0"/>
                <w:sz w:val="21"/>
                <w:szCs w:val="21"/>
                <w:highlight w:val="none"/>
                <w:lang w:val="zh-CN" w:eastAsia="zh-CN" w:bidi="ar-SA"/>
              </w:rPr>
              <w:t>7</w:t>
            </w:r>
          </w:p>
        </w:tc>
        <w:tc>
          <w:tcPr>
            <w:tcW w:w="492" w:type="pct"/>
            <w:vMerge w:val="restart"/>
            <w:tcBorders>
              <w:top w:val="single" w:color="auto" w:sz="4" w:space="0"/>
              <w:left w:val="single" w:color="auto" w:sz="4" w:space="0"/>
              <w:right w:val="single" w:color="auto" w:sz="4" w:space="0"/>
            </w:tcBorders>
            <w:noWrap w:val="0"/>
            <w:vAlign w:val="center"/>
          </w:tcPr>
          <w:p>
            <w:pPr>
              <w:keepNext w:val="0"/>
              <w:keepLines w:val="0"/>
              <w:widowControl w:val="0"/>
              <w:suppressLineNumbers w:val="0"/>
              <w:tabs>
                <w:tab w:val="left" w:pos="7996"/>
              </w:tabs>
              <w:autoSpaceDE w:val="0"/>
              <w:autoSpaceDN w:val="0"/>
              <w:adjustRightInd w:val="0"/>
              <w:snapToGrid w:val="0"/>
              <w:spacing w:before="0" w:beforeAutospacing="0" w:after="0" w:afterAutospacing="0" w:line="264" w:lineRule="auto"/>
              <w:ind w:left="0" w:right="0"/>
              <w:jc w:val="center"/>
              <w:rPr>
                <w:rFonts w:hint="eastAsia" w:ascii="仿宋" w:hAnsi="仿宋" w:eastAsia="仿宋" w:cs="仿宋"/>
                <w:caps w:val="0"/>
                <w:smallCaps w:val="0"/>
                <w:color w:val="auto"/>
                <w:kern w:val="0"/>
                <w:sz w:val="21"/>
                <w:szCs w:val="21"/>
                <w:highlight w:val="none"/>
                <w:lang w:val="zh-CN" w:eastAsia="zh-CN" w:bidi="ar-SA"/>
              </w:rPr>
            </w:pPr>
            <w:r>
              <w:rPr>
                <w:rFonts w:hint="eastAsia" w:ascii="仿宋" w:hAnsi="仿宋" w:eastAsia="仿宋" w:cs="仿宋"/>
                <w:caps w:val="0"/>
                <w:smallCaps w:val="0"/>
                <w:color w:val="auto"/>
                <w:kern w:val="0"/>
                <w:sz w:val="21"/>
                <w:szCs w:val="21"/>
                <w:highlight w:val="none"/>
                <w:lang w:val="zh-CN" w:eastAsia="zh-CN" w:bidi="ar-SA"/>
              </w:rPr>
              <w:t>坪石镇茶坪饮用水水源地</w:t>
            </w:r>
          </w:p>
        </w:tc>
        <w:tc>
          <w:tcPr>
            <w:tcW w:w="367" w:type="pct"/>
            <w:vMerge w:val="restart"/>
            <w:tcBorders>
              <w:top w:val="single" w:color="auto" w:sz="4" w:space="0"/>
              <w:left w:val="single" w:color="auto" w:sz="4" w:space="0"/>
              <w:right w:val="single" w:color="auto" w:sz="4" w:space="0"/>
            </w:tcBorders>
            <w:noWrap w:val="0"/>
            <w:vAlign w:val="center"/>
          </w:tcPr>
          <w:p>
            <w:pPr>
              <w:keepNext w:val="0"/>
              <w:keepLines w:val="0"/>
              <w:widowControl w:val="0"/>
              <w:suppressLineNumbers w:val="0"/>
              <w:tabs>
                <w:tab w:val="left" w:pos="7996"/>
              </w:tabs>
              <w:autoSpaceDE w:val="0"/>
              <w:autoSpaceDN w:val="0"/>
              <w:adjustRightInd w:val="0"/>
              <w:snapToGrid w:val="0"/>
              <w:spacing w:before="0" w:beforeAutospacing="0" w:after="0" w:afterAutospacing="0" w:line="264" w:lineRule="auto"/>
              <w:ind w:left="0" w:right="0"/>
              <w:jc w:val="center"/>
              <w:rPr>
                <w:rFonts w:hint="eastAsia" w:ascii="仿宋" w:hAnsi="仿宋" w:eastAsia="仿宋" w:cs="仿宋"/>
                <w:caps w:val="0"/>
                <w:smallCaps w:val="0"/>
                <w:color w:val="auto"/>
                <w:kern w:val="0"/>
                <w:sz w:val="21"/>
                <w:szCs w:val="21"/>
                <w:highlight w:val="none"/>
                <w:lang w:val="zh-CN" w:eastAsia="zh-CN" w:bidi="ar-SA"/>
              </w:rPr>
            </w:pPr>
            <w:r>
              <w:rPr>
                <w:rFonts w:hint="eastAsia" w:ascii="仿宋" w:hAnsi="仿宋" w:eastAsia="仿宋" w:cs="仿宋"/>
                <w:caps w:val="0"/>
                <w:smallCaps w:val="0"/>
                <w:color w:val="auto"/>
                <w:kern w:val="0"/>
                <w:sz w:val="21"/>
                <w:szCs w:val="21"/>
                <w:highlight w:val="none"/>
                <w:lang w:val="zh-CN" w:eastAsia="zh-CN" w:bidi="ar-SA"/>
              </w:rPr>
              <w:t>河流型</w:t>
            </w:r>
          </w:p>
        </w:tc>
        <w:tc>
          <w:tcPr>
            <w:tcW w:w="360" w:type="pct"/>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val="0"/>
              <w:suppressLineNumbers w:val="0"/>
              <w:tabs>
                <w:tab w:val="left" w:pos="7996"/>
              </w:tabs>
              <w:autoSpaceDE w:val="0"/>
              <w:autoSpaceDN w:val="0"/>
              <w:adjustRightInd w:val="0"/>
              <w:snapToGrid w:val="0"/>
              <w:spacing w:before="0" w:beforeAutospacing="0" w:after="0" w:afterAutospacing="0" w:line="264" w:lineRule="auto"/>
              <w:ind w:left="0" w:right="0"/>
              <w:jc w:val="center"/>
              <w:rPr>
                <w:rFonts w:hint="eastAsia" w:ascii="仿宋" w:hAnsi="仿宋" w:eastAsia="仿宋" w:cs="仿宋"/>
                <w:caps w:val="0"/>
                <w:smallCaps w:val="0"/>
                <w:color w:val="auto"/>
                <w:kern w:val="0"/>
                <w:sz w:val="21"/>
                <w:szCs w:val="21"/>
                <w:highlight w:val="none"/>
                <w:lang w:val="zh-CN" w:eastAsia="zh-CN" w:bidi="ar-SA"/>
              </w:rPr>
            </w:pPr>
            <w:r>
              <w:rPr>
                <w:rFonts w:hint="eastAsia" w:ascii="仿宋" w:hAnsi="仿宋" w:eastAsia="仿宋" w:cs="仿宋"/>
                <w:caps w:val="0"/>
                <w:smallCaps w:val="0"/>
                <w:color w:val="auto"/>
                <w:kern w:val="0"/>
                <w:sz w:val="21"/>
                <w:szCs w:val="21"/>
                <w:highlight w:val="none"/>
                <w:lang w:val="zh-CN" w:eastAsia="zh-CN" w:bidi="ar-SA"/>
              </w:rPr>
              <w:t>Ⅱ类</w:t>
            </w:r>
          </w:p>
        </w:tc>
        <w:tc>
          <w:tcPr>
            <w:tcW w:w="369" w:type="pct"/>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val="0"/>
              <w:suppressLineNumbers w:val="0"/>
              <w:tabs>
                <w:tab w:val="left" w:pos="7996"/>
              </w:tabs>
              <w:autoSpaceDE w:val="0"/>
              <w:autoSpaceDN w:val="0"/>
              <w:adjustRightInd w:val="0"/>
              <w:snapToGrid w:val="0"/>
              <w:spacing w:before="0" w:beforeAutospacing="0" w:after="0" w:afterAutospacing="0" w:line="264" w:lineRule="auto"/>
              <w:ind w:left="0" w:right="0"/>
              <w:jc w:val="center"/>
              <w:rPr>
                <w:rFonts w:hint="eastAsia" w:ascii="仿宋" w:hAnsi="仿宋" w:eastAsia="仿宋" w:cs="仿宋"/>
                <w:caps w:val="0"/>
                <w:smallCaps w:val="0"/>
                <w:color w:val="auto"/>
                <w:kern w:val="0"/>
                <w:sz w:val="21"/>
                <w:szCs w:val="21"/>
                <w:highlight w:val="none"/>
                <w:lang w:val="zh-CN" w:eastAsia="zh-CN" w:bidi="ar-SA"/>
              </w:rPr>
            </w:pPr>
            <w:r>
              <w:rPr>
                <w:rFonts w:hint="eastAsia" w:ascii="仿宋" w:hAnsi="仿宋" w:eastAsia="仿宋" w:cs="仿宋"/>
                <w:caps w:val="0"/>
                <w:smallCaps w:val="0"/>
                <w:color w:val="auto"/>
                <w:kern w:val="0"/>
                <w:sz w:val="21"/>
                <w:szCs w:val="21"/>
                <w:highlight w:val="none"/>
                <w:lang w:val="zh-CN" w:eastAsia="zh-CN" w:bidi="ar-SA"/>
              </w:rPr>
              <w:t>一级保护区</w:t>
            </w:r>
          </w:p>
        </w:tc>
        <w:tc>
          <w:tcPr>
            <w:tcW w:w="729" w:type="pct"/>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val="0"/>
              <w:suppressLineNumbers w:val="0"/>
              <w:tabs>
                <w:tab w:val="left" w:pos="7996"/>
              </w:tabs>
              <w:autoSpaceDE w:val="0"/>
              <w:autoSpaceDN w:val="0"/>
              <w:adjustRightInd w:val="0"/>
              <w:snapToGrid w:val="0"/>
              <w:spacing w:before="0" w:beforeAutospacing="0" w:after="0" w:afterAutospacing="0" w:line="264" w:lineRule="auto"/>
              <w:ind w:left="0" w:right="0"/>
              <w:jc w:val="left"/>
              <w:rPr>
                <w:rFonts w:hint="eastAsia" w:ascii="仿宋" w:hAnsi="仿宋" w:eastAsia="仿宋" w:cs="仿宋"/>
                <w:caps w:val="0"/>
                <w:smallCaps w:val="0"/>
                <w:color w:val="auto"/>
                <w:kern w:val="0"/>
                <w:sz w:val="21"/>
                <w:szCs w:val="21"/>
                <w:highlight w:val="none"/>
                <w:lang w:val="zh-CN" w:eastAsia="zh-CN" w:bidi="ar-SA"/>
              </w:rPr>
            </w:pPr>
            <w:r>
              <w:rPr>
                <w:rFonts w:hint="eastAsia" w:ascii="仿宋" w:hAnsi="仿宋" w:eastAsia="仿宋" w:cs="仿宋"/>
                <w:caps w:val="0"/>
                <w:smallCaps w:val="0"/>
                <w:color w:val="auto"/>
                <w:kern w:val="0"/>
                <w:sz w:val="21"/>
                <w:szCs w:val="21"/>
                <w:highlight w:val="none"/>
                <w:lang w:val="zh-CN" w:eastAsia="zh-CN" w:bidi="ar-SA"/>
              </w:rPr>
              <w:t>取水口拦水坝以上全部水域范围（河段长</w:t>
            </w:r>
            <w:r>
              <w:rPr>
                <w:rFonts w:hint="eastAsia" w:ascii="仿宋" w:hAnsi="仿宋" w:eastAsia="仿宋" w:cs="仿宋"/>
                <w:caps w:val="0"/>
                <w:smallCaps w:val="0"/>
                <w:color w:val="auto"/>
                <w:kern w:val="0"/>
                <w:sz w:val="21"/>
                <w:szCs w:val="21"/>
                <w:highlight w:val="none"/>
                <w:lang w:val="en-US" w:eastAsia="zh-CN" w:bidi="ar-SA"/>
              </w:rPr>
              <w:t>48</w:t>
            </w:r>
            <w:r>
              <w:rPr>
                <w:rFonts w:hint="eastAsia" w:ascii="仿宋" w:hAnsi="仿宋" w:eastAsia="仿宋" w:cs="仿宋"/>
                <w:caps w:val="0"/>
                <w:smallCaps w:val="0"/>
                <w:color w:val="auto"/>
                <w:kern w:val="0"/>
                <w:sz w:val="21"/>
                <w:szCs w:val="21"/>
                <w:highlight w:val="none"/>
                <w:lang w:val="zh-CN" w:eastAsia="zh-CN" w:bidi="ar-SA"/>
              </w:rPr>
              <w:t>0米）</w:t>
            </w:r>
          </w:p>
        </w:tc>
        <w:tc>
          <w:tcPr>
            <w:tcW w:w="1948" w:type="pct"/>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val="0"/>
              <w:suppressLineNumbers w:val="0"/>
              <w:tabs>
                <w:tab w:val="left" w:pos="7996"/>
              </w:tabs>
              <w:autoSpaceDE w:val="0"/>
              <w:autoSpaceDN w:val="0"/>
              <w:adjustRightInd w:val="0"/>
              <w:snapToGrid w:val="0"/>
              <w:spacing w:before="0" w:beforeAutospacing="0" w:after="0" w:afterAutospacing="0" w:line="264" w:lineRule="auto"/>
              <w:ind w:left="0" w:right="0"/>
              <w:jc w:val="left"/>
              <w:rPr>
                <w:rFonts w:hint="eastAsia" w:ascii="仿宋" w:hAnsi="仿宋" w:eastAsia="仿宋" w:cs="仿宋"/>
                <w:caps w:val="0"/>
                <w:smallCaps w:val="0"/>
                <w:color w:val="auto"/>
                <w:kern w:val="0"/>
                <w:sz w:val="21"/>
                <w:szCs w:val="21"/>
                <w:highlight w:val="none"/>
                <w:lang w:val="zh-CN" w:eastAsia="zh-CN" w:bidi="ar-SA"/>
              </w:rPr>
            </w:pPr>
            <w:r>
              <w:rPr>
                <w:rFonts w:hint="eastAsia" w:ascii="仿宋" w:hAnsi="仿宋" w:eastAsia="仿宋" w:cs="仿宋"/>
                <w:caps w:val="0"/>
                <w:smallCaps w:val="0"/>
                <w:color w:val="auto"/>
                <w:kern w:val="0"/>
                <w:sz w:val="21"/>
                <w:szCs w:val="21"/>
                <w:highlight w:val="none"/>
                <w:lang w:val="zh-CN" w:eastAsia="zh-CN" w:bidi="ar-SA"/>
              </w:rPr>
              <w:t>相应一级保护区水域的两岸正常岸线向陆纵深50m的陆域集雨范围，但不超过流域分水岭范围</w:t>
            </w:r>
          </w:p>
        </w:tc>
        <w:tc>
          <w:tcPr>
            <w:tcW w:w="495" w:type="pct"/>
            <w:tcBorders>
              <w:top w:val="single" w:color="auto" w:sz="4" w:space="0"/>
              <w:left w:val="single" w:color="auto" w:sz="4" w:space="0"/>
              <w:right w:val="single" w:color="auto" w:sz="4" w:space="0"/>
            </w:tcBorders>
            <w:noWrap w:val="0"/>
            <w:vAlign w:val="center"/>
          </w:tcPr>
          <w:p>
            <w:pPr>
              <w:keepNext w:val="0"/>
              <w:keepLines w:val="0"/>
              <w:widowControl w:val="0"/>
              <w:suppressLineNumbers w:val="0"/>
              <w:tabs>
                <w:tab w:val="left" w:pos="7996"/>
              </w:tabs>
              <w:autoSpaceDE w:val="0"/>
              <w:autoSpaceDN w:val="0"/>
              <w:adjustRightInd w:val="0"/>
              <w:snapToGrid w:val="0"/>
              <w:spacing w:before="0" w:beforeAutospacing="0" w:after="0" w:afterAutospacing="0" w:line="264" w:lineRule="auto"/>
              <w:ind w:left="0" w:right="0"/>
              <w:jc w:val="center"/>
              <w:rPr>
                <w:rFonts w:hint="eastAsia" w:ascii="仿宋" w:hAnsi="仿宋" w:eastAsia="仿宋" w:cs="仿宋"/>
                <w:caps w:val="0"/>
                <w:smallCaps w:val="0"/>
                <w:color w:val="auto"/>
                <w:kern w:val="0"/>
                <w:sz w:val="21"/>
                <w:szCs w:val="21"/>
                <w:highlight w:val="none"/>
                <w:lang w:val="zh-CN" w:eastAsia="zh-CN" w:bidi="ar-SA"/>
              </w:rPr>
            </w:pPr>
            <w:r>
              <w:rPr>
                <w:rFonts w:hint="eastAsia" w:ascii="仿宋" w:hAnsi="仿宋" w:eastAsia="仿宋" w:cs="仿宋"/>
                <w:caps w:val="0"/>
                <w:smallCaps w:val="0"/>
                <w:color w:val="auto"/>
                <w:kern w:val="0"/>
                <w:sz w:val="21"/>
                <w:szCs w:val="21"/>
                <w:highlight w:val="none"/>
                <w:lang w:val="zh-CN" w:eastAsia="zh-CN" w:bidi="ar-SA"/>
              </w:rPr>
              <w:t>7.76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3" w:hRule="atLeast"/>
          <w:tblHeader/>
        </w:trPr>
        <w:tc>
          <w:tcPr>
            <w:tcW w:w="235" w:type="pct"/>
            <w:vMerge w:val="continue"/>
            <w:tcBorders>
              <w:left w:val="single" w:color="auto" w:sz="4" w:space="0"/>
              <w:bottom w:val="single" w:color="auto" w:sz="4" w:space="0"/>
              <w:right w:val="single" w:color="auto" w:sz="4" w:space="0"/>
            </w:tcBorders>
            <w:noWrap w:val="0"/>
            <w:vAlign w:val="center"/>
          </w:tcPr>
          <w:p>
            <w:pPr>
              <w:keepNext w:val="0"/>
              <w:keepLines w:val="0"/>
              <w:widowControl w:val="0"/>
              <w:suppressLineNumbers w:val="0"/>
              <w:tabs>
                <w:tab w:val="left" w:pos="7996"/>
              </w:tabs>
              <w:autoSpaceDE w:val="0"/>
              <w:autoSpaceDN w:val="0"/>
              <w:adjustRightInd w:val="0"/>
              <w:snapToGrid w:val="0"/>
              <w:spacing w:before="0" w:beforeAutospacing="0" w:after="0" w:afterAutospacing="0" w:line="264" w:lineRule="auto"/>
              <w:ind w:left="0" w:right="0"/>
              <w:jc w:val="center"/>
              <w:rPr>
                <w:rFonts w:hint="eastAsia" w:ascii="仿宋" w:hAnsi="仿宋" w:eastAsia="仿宋" w:cs="仿宋"/>
                <w:caps w:val="0"/>
                <w:smallCaps w:val="0"/>
                <w:color w:val="auto"/>
                <w:kern w:val="0"/>
                <w:sz w:val="21"/>
                <w:szCs w:val="21"/>
                <w:highlight w:val="none"/>
                <w:lang w:val="zh-CN" w:eastAsia="zh-CN" w:bidi="ar-SA"/>
              </w:rPr>
            </w:pPr>
          </w:p>
        </w:tc>
        <w:tc>
          <w:tcPr>
            <w:tcW w:w="492" w:type="pct"/>
            <w:vMerge w:val="continue"/>
            <w:tcBorders>
              <w:left w:val="single" w:color="auto" w:sz="4" w:space="0"/>
              <w:bottom w:val="single" w:color="auto" w:sz="4" w:space="0"/>
              <w:right w:val="single" w:color="auto" w:sz="4" w:space="0"/>
            </w:tcBorders>
            <w:noWrap w:val="0"/>
            <w:vAlign w:val="center"/>
          </w:tcPr>
          <w:p>
            <w:pPr>
              <w:keepNext w:val="0"/>
              <w:keepLines w:val="0"/>
              <w:widowControl w:val="0"/>
              <w:suppressLineNumbers w:val="0"/>
              <w:tabs>
                <w:tab w:val="left" w:pos="7996"/>
              </w:tabs>
              <w:autoSpaceDE w:val="0"/>
              <w:autoSpaceDN w:val="0"/>
              <w:adjustRightInd w:val="0"/>
              <w:snapToGrid w:val="0"/>
              <w:spacing w:before="0" w:beforeAutospacing="0" w:after="0" w:afterAutospacing="0" w:line="264" w:lineRule="auto"/>
              <w:ind w:left="0" w:right="0"/>
              <w:jc w:val="center"/>
              <w:rPr>
                <w:rFonts w:hint="eastAsia" w:ascii="仿宋" w:hAnsi="仿宋" w:eastAsia="仿宋" w:cs="仿宋"/>
                <w:caps w:val="0"/>
                <w:smallCaps w:val="0"/>
                <w:color w:val="auto"/>
                <w:kern w:val="0"/>
                <w:sz w:val="21"/>
                <w:szCs w:val="21"/>
                <w:highlight w:val="none"/>
                <w:lang w:val="zh-CN" w:eastAsia="zh-CN" w:bidi="ar-SA"/>
              </w:rPr>
            </w:pPr>
          </w:p>
        </w:tc>
        <w:tc>
          <w:tcPr>
            <w:tcW w:w="367" w:type="pct"/>
            <w:vMerge w:val="continue"/>
            <w:tcBorders>
              <w:left w:val="single" w:color="auto" w:sz="4" w:space="0"/>
              <w:bottom w:val="single" w:color="auto" w:sz="4" w:space="0"/>
              <w:right w:val="single" w:color="auto" w:sz="4" w:space="0"/>
            </w:tcBorders>
            <w:noWrap w:val="0"/>
            <w:vAlign w:val="center"/>
          </w:tcPr>
          <w:p>
            <w:pPr>
              <w:keepNext w:val="0"/>
              <w:keepLines w:val="0"/>
              <w:widowControl w:val="0"/>
              <w:suppressLineNumbers w:val="0"/>
              <w:tabs>
                <w:tab w:val="left" w:pos="7996"/>
              </w:tabs>
              <w:autoSpaceDE w:val="0"/>
              <w:autoSpaceDN w:val="0"/>
              <w:adjustRightInd w:val="0"/>
              <w:snapToGrid w:val="0"/>
              <w:spacing w:before="0" w:beforeAutospacing="0" w:after="0" w:afterAutospacing="0" w:line="264" w:lineRule="auto"/>
              <w:ind w:left="0" w:right="0"/>
              <w:jc w:val="center"/>
              <w:rPr>
                <w:rFonts w:hint="eastAsia" w:ascii="仿宋" w:hAnsi="仿宋" w:eastAsia="仿宋" w:cs="仿宋"/>
                <w:caps w:val="0"/>
                <w:smallCaps w:val="0"/>
                <w:color w:val="auto"/>
                <w:kern w:val="0"/>
                <w:sz w:val="21"/>
                <w:szCs w:val="21"/>
                <w:highlight w:val="none"/>
                <w:lang w:val="zh-CN" w:eastAsia="zh-CN" w:bidi="ar-SA"/>
              </w:rPr>
            </w:pPr>
          </w:p>
        </w:tc>
        <w:tc>
          <w:tcPr>
            <w:tcW w:w="360" w:type="pct"/>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val="0"/>
              <w:suppressLineNumbers w:val="0"/>
              <w:tabs>
                <w:tab w:val="left" w:pos="7996"/>
              </w:tabs>
              <w:autoSpaceDE w:val="0"/>
              <w:autoSpaceDN w:val="0"/>
              <w:adjustRightInd w:val="0"/>
              <w:snapToGrid w:val="0"/>
              <w:spacing w:before="0" w:beforeAutospacing="0" w:after="0" w:afterAutospacing="0" w:line="264" w:lineRule="auto"/>
              <w:ind w:left="0" w:right="0"/>
              <w:jc w:val="center"/>
              <w:rPr>
                <w:rFonts w:hint="eastAsia" w:ascii="仿宋" w:hAnsi="仿宋" w:eastAsia="仿宋" w:cs="仿宋"/>
                <w:caps w:val="0"/>
                <w:smallCaps w:val="0"/>
                <w:color w:val="auto"/>
                <w:kern w:val="0"/>
                <w:sz w:val="21"/>
                <w:szCs w:val="21"/>
                <w:highlight w:val="none"/>
                <w:lang w:val="zh-CN" w:eastAsia="zh-CN" w:bidi="ar-SA"/>
              </w:rPr>
            </w:pPr>
            <w:r>
              <w:rPr>
                <w:rFonts w:hint="eastAsia" w:ascii="仿宋" w:hAnsi="仿宋" w:eastAsia="仿宋" w:cs="仿宋"/>
                <w:caps w:val="0"/>
                <w:smallCaps w:val="0"/>
                <w:color w:val="auto"/>
                <w:kern w:val="0"/>
                <w:sz w:val="21"/>
                <w:szCs w:val="21"/>
                <w:highlight w:val="none"/>
                <w:lang w:val="zh-CN" w:eastAsia="zh-CN" w:bidi="ar-SA"/>
              </w:rPr>
              <w:t>—</w:t>
            </w:r>
          </w:p>
        </w:tc>
        <w:tc>
          <w:tcPr>
            <w:tcW w:w="369" w:type="pct"/>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val="0"/>
              <w:suppressLineNumbers w:val="0"/>
              <w:tabs>
                <w:tab w:val="left" w:pos="7996"/>
              </w:tabs>
              <w:autoSpaceDE w:val="0"/>
              <w:autoSpaceDN w:val="0"/>
              <w:adjustRightInd w:val="0"/>
              <w:snapToGrid w:val="0"/>
              <w:spacing w:before="0" w:beforeAutospacing="0" w:after="0" w:afterAutospacing="0" w:line="264" w:lineRule="auto"/>
              <w:ind w:left="0" w:right="0"/>
              <w:jc w:val="center"/>
              <w:rPr>
                <w:rFonts w:hint="eastAsia" w:ascii="仿宋" w:hAnsi="仿宋" w:eastAsia="仿宋" w:cs="仿宋"/>
                <w:caps w:val="0"/>
                <w:smallCaps w:val="0"/>
                <w:color w:val="auto"/>
                <w:kern w:val="0"/>
                <w:sz w:val="21"/>
                <w:szCs w:val="21"/>
                <w:highlight w:val="none"/>
                <w:lang w:val="zh-CN" w:eastAsia="zh-CN" w:bidi="ar-SA"/>
              </w:rPr>
            </w:pPr>
            <w:r>
              <w:rPr>
                <w:rFonts w:hint="eastAsia" w:ascii="仿宋" w:hAnsi="仿宋" w:eastAsia="仿宋" w:cs="仿宋"/>
                <w:caps w:val="0"/>
                <w:smallCaps w:val="0"/>
                <w:color w:val="auto"/>
                <w:kern w:val="0"/>
                <w:sz w:val="21"/>
                <w:szCs w:val="21"/>
                <w:highlight w:val="none"/>
                <w:lang w:val="zh-CN" w:eastAsia="zh-CN" w:bidi="ar-SA"/>
              </w:rPr>
              <w:t>二级保护区</w:t>
            </w:r>
          </w:p>
        </w:tc>
        <w:tc>
          <w:tcPr>
            <w:tcW w:w="729" w:type="pct"/>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val="0"/>
              <w:suppressLineNumbers w:val="0"/>
              <w:tabs>
                <w:tab w:val="left" w:pos="7996"/>
              </w:tabs>
              <w:autoSpaceDE w:val="0"/>
              <w:autoSpaceDN w:val="0"/>
              <w:adjustRightInd w:val="0"/>
              <w:snapToGrid w:val="0"/>
              <w:spacing w:before="0" w:beforeAutospacing="0" w:after="0" w:afterAutospacing="0" w:line="264" w:lineRule="auto"/>
              <w:ind w:left="0" w:right="0"/>
              <w:jc w:val="center"/>
              <w:rPr>
                <w:rFonts w:hint="eastAsia" w:ascii="仿宋" w:hAnsi="仿宋" w:eastAsia="仿宋" w:cs="仿宋"/>
                <w:caps w:val="0"/>
                <w:smallCaps w:val="0"/>
                <w:color w:val="auto"/>
                <w:kern w:val="0"/>
                <w:sz w:val="21"/>
                <w:szCs w:val="21"/>
                <w:highlight w:val="none"/>
                <w:lang w:val="zh-CN" w:eastAsia="zh-CN" w:bidi="ar-SA"/>
              </w:rPr>
            </w:pPr>
            <w:r>
              <w:rPr>
                <w:rFonts w:hint="eastAsia" w:ascii="仿宋" w:hAnsi="仿宋" w:eastAsia="仿宋" w:cs="仿宋"/>
                <w:caps w:val="0"/>
                <w:smallCaps w:val="0"/>
                <w:color w:val="auto"/>
                <w:kern w:val="0"/>
                <w:sz w:val="21"/>
                <w:szCs w:val="21"/>
                <w:highlight w:val="none"/>
                <w:lang w:val="zh-CN" w:eastAsia="zh-CN" w:bidi="ar-SA"/>
              </w:rPr>
              <w:t>—</w:t>
            </w:r>
          </w:p>
        </w:tc>
        <w:tc>
          <w:tcPr>
            <w:tcW w:w="1948" w:type="pct"/>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val="0"/>
              <w:suppressLineNumbers w:val="0"/>
              <w:tabs>
                <w:tab w:val="left" w:pos="7996"/>
              </w:tabs>
              <w:autoSpaceDE w:val="0"/>
              <w:autoSpaceDN w:val="0"/>
              <w:adjustRightInd w:val="0"/>
              <w:snapToGrid w:val="0"/>
              <w:spacing w:before="0" w:beforeAutospacing="0" w:after="0" w:afterAutospacing="0" w:line="264" w:lineRule="auto"/>
              <w:ind w:left="0" w:right="0"/>
              <w:jc w:val="left"/>
              <w:rPr>
                <w:rFonts w:hint="eastAsia" w:ascii="仿宋" w:hAnsi="仿宋" w:eastAsia="仿宋" w:cs="仿宋"/>
                <w:caps w:val="0"/>
                <w:smallCaps w:val="0"/>
                <w:color w:val="auto"/>
                <w:kern w:val="0"/>
                <w:sz w:val="21"/>
                <w:szCs w:val="21"/>
                <w:highlight w:val="none"/>
                <w:lang w:val="zh-CN" w:eastAsia="zh-CN" w:bidi="ar-SA"/>
              </w:rPr>
            </w:pPr>
            <w:r>
              <w:rPr>
                <w:rFonts w:hint="eastAsia" w:ascii="仿宋" w:hAnsi="仿宋" w:eastAsia="仿宋" w:cs="仿宋"/>
                <w:caps w:val="0"/>
                <w:smallCaps w:val="0"/>
                <w:color w:val="auto"/>
                <w:kern w:val="0"/>
                <w:sz w:val="21"/>
                <w:szCs w:val="21"/>
                <w:highlight w:val="none"/>
                <w:lang w:val="zh-CN" w:eastAsia="zh-CN" w:bidi="ar-SA"/>
              </w:rPr>
              <w:t>取水口拦水坝</w:t>
            </w:r>
            <w:r>
              <w:rPr>
                <w:rFonts w:hint="eastAsia" w:ascii="仿宋" w:hAnsi="仿宋" w:eastAsia="仿宋" w:cs="仿宋"/>
                <w:caps w:val="0"/>
                <w:smallCaps w:val="0"/>
                <w:color w:val="auto"/>
                <w:kern w:val="0"/>
                <w:sz w:val="21"/>
                <w:szCs w:val="21"/>
                <w:highlight w:val="none"/>
                <w:lang w:val="en-US" w:eastAsia="zh-CN" w:bidi="ar-SA"/>
              </w:rPr>
              <w:t>以上不超过</w:t>
            </w:r>
            <w:r>
              <w:rPr>
                <w:rFonts w:hint="eastAsia" w:ascii="仿宋" w:hAnsi="仿宋" w:eastAsia="仿宋" w:cs="仿宋"/>
                <w:caps w:val="0"/>
                <w:smallCaps w:val="0"/>
                <w:color w:val="auto"/>
                <w:kern w:val="0"/>
                <w:sz w:val="21"/>
                <w:szCs w:val="21"/>
                <w:highlight w:val="none"/>
                <w:lang w:val="zh-CN" w:eastAsia="zh-CN" w:bidi="ar-SA"/>
              </w:rPr>
              <w:t>第一重山山脊线</w:t>
            </w:r>
            <w:r>
              <w:rPr>
                <w:rFonts w:hint="eastAsia" w:ascii="仿宋" w:hAnsi="仿宋" w:eastAsia="仿宋" w:cs="仿宋"/>
                <w:caps w:val="0"/>
                <w:smallCaps w:val="0"/>
                <w:color w:val="auto"/>
                <w:kern w:val="0"/>
                <w:sz w:val="21"/>
                <w:szCs w:val="21"/>
                <w:highlight w:val="none"/>
                <w:lang w:val="en-US" w:eastAsia="zh-CN" w:bidi="ar-SA"/>
              </w:rPr>
              <w:t>的</w:t>
            </w:r>
            <w:r>
              <w:rPr>
                <w:rFonts w:hint="eastAsia" w:ascii="仿宋" w:hAnsi="仿宋" w:eastAsia="仿宋" w:cs="仿宋"/>
                <w:caps w:val="0"/>
                <w:smallCaps w:val="0"/>
                <w:color w:val="auto"/>
                <w:kern w:val="0"/>
                <w:sz w:val="21"/>
                <w:szCs w:val="21"/>
                <w:highlight w:val="none"/>
                <w:lang w:val="zh-CN" w:eastAsia="zh-CN" w:bidi="ar-SA"/>
              </w:rPr>
              <w:t>陆域集雨范围（一级保护区除外），但不超过流域分水岭范围</w:t>
            </w:r>
          </w:p>
        </w:tc>
        <w:tc>
          <w:tcPr>
            <w:tcW w:w="495" w:type="pct"/>
            <w:tcBorders>
              <w:left w:val="single" w:color="auto" w:sz="4" w:space="0"/>
              <w:bottom w:val="single" w:color="auto" w:sz="4" w:space="0"/>
              <w:right w:val="single" w:color="auto" w:sz="4" w:space="0"/>
            </w:tcBorders>
            <w:noWrap w:val="0"/>
            <w:vAlign w:val="center"/>
          </w:tcPr>
          <w:p>
            <w:pPr>
              <w:keepNext w:val="0"/>
              <w:keepLines w:val="0"/>
              <w:widowControl w:val="0"/>
              <w:suppressLineNumbers w:val="0"/>
              <w:tabs>
                <w:tab w:val="left" w:pos="7996"/>
              </w:tabs>
              <w:autoSpaceDE w:val="0"/>
              <w:autoSpaceDN w:val="0"/>
              <w:adjustRightInd w:val="0"/>
              <w:snapToGrid w:val="0"/>
              <w:spacing w:before="0" w:beforeAutospacing="0" w:after="0" w:afterAutospacing="0" w:line="264" w:lineRule="auto"/>
              <w:ind w:left="0" w:right="0"/>
              <w:jc w:val="center"/>
              <w:rPr>
                <w:rFonts w:hint="eastAsia" w:ascii="仿宋" w:hAnsi="仿宋" w:eastAsia="仿宋" w:cs="仿宋"/>
                <w:caps w:val="0"/>
                <w:smallCaps w:val="0"/>
                <w:color w:val="auto"/>
                <w:kern w:val="0"/>
                <w:sz w:val="21"/>
                <w:szCs w:val="21"/>
                <w:highlight w:val="none"/>
                <w:lang w:val="zh-CN" w:eastAsia="zh-CN" w:bidi="ar-SA"/>
              </w:rPr>
            </w:pPr>
            <w:r>
              <w:rPr>
                <w:rFonts w:hint="eastAsia" w:ascii="仿宋" w:hAnsi="仿宋" w:eastAsia="仿宋" w:cs="仿宋"/>
                <w:caps w:val="0"/>
                <w:smallCaps w:val="0"/>
                <w:color w:val="auto"/>
                <w:kern w:val="0"/>
                <w:sz w:val="21"/>
                <w:szCs w:val="21"/>
                <w:highlight w:val="none"/>
                <w:lang w:val="zh-CN" w:eastAsia="zh-CN" w:bidi="ar-SA"/>
              </w:rPr>
              <w:t>23.81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3" w:hRule="atLeast"/>
          <w:tblHeader/>
        </w:trPr>
        <w:tc>
          <w:tcPr>
            <w:tcW w:w="235" w:type="pct"/>
            <w:vMerge w:val="restart"/>
            <w:tcBorders>
              <w:top w:val="single" w:color="auto" w:sz="4" w:space="0"/>
              <w:left w:val="single" w:color="auto" w:sz="4" w:space="0"/>
              <w:right w:val="single" w:color="auto" w:sz="4" w:space="0"/>
            </w:tcBorders>
            <w:noWrap w:val="0"/>
            <w:vAlign w:val="center"/>
          </w:tcPr>
          <w:p>
            <w:pPr>
              <w:keepNext w:val="0"/>
              <w:keepLines w:val="0"/>
              <w:widowControl w:val="0"/>
              <w:suppressLineNumbers w:val="0"/>
              <w:tabs>
                <w:tab w:val="left" w:pos="7996"/>
              </w:tabs>
              <w:autoSpaceDE w:val="0"/>
              <w:autoSpaceDN w:val="0"/>
              <w:adjustRightInd w:val="0"/>
              <w:snapToGrid w:val="0"/>
              <w:spacing w:before="0" w:beforeAutospacing="0" w:after="0" w:afterAutospacing="0" w:line="264" w:lineRule="auto"/>
              <w:ind w:left="0" w:right="0"/>
              <w:jc w:val="center"/>
              <w:rPr>
                <w:rFonts w:hint="eastAsia" w:ascii="仿宋" w:hAnsi="仿宋" w:eastAsia="仿宋" w:cs="仿宋"/>
                <w:caps w:val="0"/>
                <w:smallCaps w:val="0"/>
                <w:color w:val="auto"/>
                <w:kern w:val="0"/>
                <w:sz w:val="21"/>
                <w:szCs w:val="21"/>
                <w:highlight w:val="none"/>
                <w:lang w:val="zh-CN" w:eastAsia="zh-CN" w:bidi="ar-SA"/>
              </w:rPr>
            </w:pPr>
            <w:r>
              <w:rPr>
                <w:rFonts w:hint="eastAsia" w:ascii="仿宋" w:hAnsi="仿宋" w:eastAsia="仿宋" w:cs="仿宋"/>
                <w:caps w:val="0"/>
                <w:smallCaps w:val="0"/>
                <w:color w:val="auto"/>
                <w:kern w:val="0"/>
                <w:sz w:val="21"/>
                <w:szCs w:val="21"/>
                <w:highlight w:val="none"/>
                <w:lang w:val="zh-CN" w:eastAsia="zh-CN" w:bidi="ar-SA"/>
              </w:rPr>
              <w:t>8</w:t>
            </w:r>
          </w:p>
        </w:tc>
        <w:tc>
          <w:tcPr>
            <w:tcW w:w="492" w:type="pct"/>
            <w:vMerge w:val="restart"/>
            <w:tcBorders>
              <w:top w:val="single" w:color="auto" w:sz="4" w:space="0"/>
              <w:left w:val="single" w:color="auto" w:sz="4" w:space="0"/>
              <w:right w:val="single" w:color="auto" w:sz="4" w:space="0"/>
            </w:tcBorders>
            <w:noWrap w:val="0"/>
            <w:vAlign w:val="center"/>
          </w:tcPr>
          <w:p>
            <w:pPr>
              <w:keepNext w:val="0"/>
              <w:keepLines w:val="0"/>
              <w:widowControl w:val="0"/>
              <w:suppressLineNumbers w:val="0"/>
              <w:tabs>
                <w:tab w:val="left" w:pos="7996"/>
              </w:tabs>
              <w:autoSpaceDE w:val="0"/>
              <w:autoSpaceDN w:val="0"/>
              <w:adjustRightInd w:val="0"/>
              <w:snapToGrid w:val="0"/>
              <w:spacing w:before="0" w:beforeAutospacing="0" w:after="0" w:afterAutospacing="0" w:line="264" w:lineRule="auto"/>
              <w:ind w:left="0" w:right="0"/>
              <w:jc w:val="center"/>
              <w:rPr>
                <w:rFonts w:hint="eastAsia" w:ascii="仿宋" w:hAnsi="仿宋" w:eastAsia="仿宋" w:cs="仿宋"/>
                <w:caps w:val="0"/>
                <w:smallCaps w:val="0"/>
                <w:color w:val="auto"/>
                <w:kern w:val="0"/>
                <w:sz w:val="21"/>
                <w:szCs w:val="21"/>
                <w:highlight w:val="none"/>
                <w:lang w:val="zh-CN" w:eastAsia="zh-CN" w:bidi="ar-SA"/>
              </w:rPr>
            </w:pPr>
            <w:r>
              <w:rPr>
                <w:rFonts w:hint="eastAsia" w:ascii="仿宋" w:hAnsi="仿宋" w:eastAsia="仿宋" w:cs="仿宋"/>
                <w:caps w:val="0"/>
                <w:smallCaps w:val="0"/>
                <w:color w:val="auto"/>
                <w:kern w:val="0"/>
                <w:sz w:val="21"/>
                <w:szCs w:val="21"/>
                <w:highlight w:val="none"/>
                <w:lang w:val="zh-CN" w:eastAsia="zh-CN" w:bidi="ar-SA"/>
              </w:rPr>
              <w:t>乐城街道月坵饮用水水源地</w:t>
            </w:r>
          </w:p>
        </w:tc>
        <w:tc>
          <w:tcPr>
            <w:tcW w:w="367" w:type="pct"/>
            <w:vMerge w:val="restart"/>
            <w:tcBorders>
              <w:top w:val="single" w:color="auto" w:sz="4" w:space="0"/>
              <w:left w:val="single" w:color="auto" w:sz="4" w:space="0"/>
              <w:right w:val="single" w:color="auto" w:sz="4" w:space="0"/>
            </w:tcBorders>
            <w:noWrap w:val="0"/>
            <w:vAlign w:val="center"/>
          </w:tcPr>
          <w:p>
            <w:pPr>
              <w:keepNext w:val="0"/>
              <w:keepLines w:val="0"/>
              <w:widowControl w:val="0"/>
              <w:suppressLineNumbers w:val="0"/>
              <w:tabs>
                <w:tab w:val="left" w:pos="7996"/>
              </w:tabs>
              <w:autoSpaceDE w:val="0"/>
              <w:autoSpaceDN w:val="0"/>
              <w:adjustRightInd w:val="0"/>
              <w:snapToGrid w:val="0"/>
              <w:spacing w:before="0" w:beforeAutospacing="0" w:after="0" w:afterAutospacing="0" w:line="264" w:lineRule="auto"/>
              <w:ind w:left="0" w:right="0"/>
              <w:jc w:val="center"/>
              <w:rPr>
                <w:rFonts w:hint="eastAsia" w:ascii="仿宋" w:hAnsi="仿宋" w:eastAsia="仿宋" w:cs="仿宋"/>
                <w:caps w:val="0"/>
                <w:smallCaps w:val="0"/>
                <w:color w:val="auto"/>
                <w:kern w:val="0"/>
                <w:sz w:val="21"/>
                <w:szCs w:val="21"/>
                <w:highlight w:val="none"/>
                <w:lang w:val="zh-CN" w:eastAsia="zh-CN" w:bidi="ar-SA"/>
              </w:rPr>
            </w:pPr>
            <w:r>
              <w:rPr>
                <w:rFonts w:hint="eastAsia" w:ascii="仿宋" w:hAnsi="仿宋" w:eastAsia="仿宋" w:cs="仿宋"/>
                <w:caps w:val="0"/>
                <w:smallCaps w:val="0"/>
                <w:color w:val="auto"/>
                <w:kern w:val="0"/>
                <w:sz w:val="21"/>
                <w:szCs w:val="21"/>
                <w:highlight w:val="none"/>
                <w:lang w:val="zh-CN" w:eastAsia="zh-CN" w:bidi="ar-SA"/>
              </w:rPr>
              <w:t>河流型</w:t>
            </w:r>
          </w:p>
        </w:tc>
        <w:tc>
          <w:tcPr>
            <w:tcW w:w="360" w:type="pct"/>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val="0"/>
              <w:suppressLineNumbers w:val="0"/>
              <w:tabs>
                <w:tab w:val="left" w:pos="7996"/>
              </w:tabs>
              <w:autoSpaceDE w:val="0"/>
              <w:autoSpaceDN w:val="0"/>
              <w:adjustRightInd w:val="0"/>
              <w:snapToGrid w:val="0"/>
              <w:spacing w:before="0" w:beforeAutospacing="0" w:after="0" w:afterAutospacing="0" w:line="264" w:lineRule="auto"/>
              <w:ind w:left="0" w:right="0"/>
              <w:jc w:val="center"/>
              <w:rPr>
                <w:rFonts w:hint="eastAsia" w:ascii="仿宋" w:hAnsi="仿宋" w:eastAsia="仿宋" w:cs="仿宋"/>
                <w:caps w:val="0"/>
                <w:smallCaps w:val="0"/>
                <w:color w:val="auto"/>
                <w:kern w:val="0"/>
                <w:sz w:val="21"/>
                <w:szCs w:val="21"/>
                <w:highlight w:val="none"/>
                <w:lang w:val="zh-CN" w:eastAsia="zh-CN" w:bidi="ar-SA"/>
              </w:rPr>
            </w:pPr>
            <w:r>
              <w:rPr>
                <w:rFonts w:hint="eastAsia" w:ascii="仿宋" w:hAnsi="仿宋" w:eastAsia="仿宋" w:cs="仿宋"/>
                <w:caps w:val="0"/>
                <w:smallCaps w:val="0"/>
                <w:color w:val="auto"/>
                <w:kern w:val="0"/>
                <w:sz w:val="21"/>
                <w:szCs w:val="21"/>
                <w:highlight w:val="none"/>
                <w:lang w:val="zh-CN" w:eastAsia="zh-CN" w:bidi="ar-SA"/>
              </w:rPr>
              <w:t>Ⅱ类</w:t>
            </w:r>
          </w:p>
        </w:tc>
        <w:tc>
          <w:tcPr>
            <w:tcW w:w="369" w:type="pct"/>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val="0"/>
              <w:suppressLineNumbers w:val="0"/>
              <w:tabs>
                <w:tab w:val="left" w:pos="7996"/>
              </w:tabs>
              <w:autoSpaceDE w:val="0"/>
              <w:autoSpaceDN w:val="0"/>
              <w:adjustRightInd w:val="0"/>
              <w:snapToGrid w:val="0"/>
              <w:spacing w:before="0" w:beforeAutospacing="0" w:after="0" w:afterAutospacing="0" w:line="264" w:lineRule="auto"/>
              <w:ind w:left="0" w:right="0"/>
              <w:jc w:val="center"/>
              <w:rPr>
                <w:rFonts w:hint="eastAsia" w:ascii="仿宋" w:hAnsi="仿宋" w:eastAsia="仿宋" w:cs="仿宋"/>
                <w:caps w:val="0"/>
                <w:smallCaps w:val="0"/>
                <w:color w:val="auto"/>
                <w:kern w:val="0"/>
                <w:sz w:val="21"/>
                <w:szCs w:val="21"/>
                <w:highlight w:val="none"/>
                <w:lang w:val="zh-CN" w:eastAsia="zh-CN" w:bidi="ar-SA"/>
              </w:rPr>
            </w:pPr>
            <w:r>
              <w:rPr>
                <w:rFonts w:hint="eastAsia" w:ascii="仿宋" w:hAnsi="仿宋" w:eastAsia="仿宋" w:cs="仿宋"/>
                <w:caps w:val="0"/>
                <w:smallCaps w:val="0"/>
                <w:color w:val="auto"/>
                <w:kern w:val="0"/>
                <w:sz w:val="21"/>
                <w:szCs w:val="21"/>
                <w:highlight w:val="none"/>
                <w:lang w:val="zh-CN" w:eastAsia="zh-CN" w:bidi="ar-SA"/>
              </w:rPr>
              <w:t>一级保护区</w:t>
            </w:r>
          </w:p>
        </w:tc>
        <w:tc>
          <w:tcPr>
            <w:tcW w:w="729" w:type="pct"/>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val="0"/>
              <w:suppressLineNumbers w:val="0"/>
              <w:tabs>
                <w:tab w:val="left" w:pos="7996"/>
              </w:tabs>
              <w:autoSpaceDE w:val="0"/>
              <w:autoSpaceDN w:val="0"/>
              <w:adjustRightInd w:val="0"/>
              <w:snapToGrid w:val="0"/>
              <w:spacing w:before="0" w:beforeAutospacing="0" w:after="0" w:afterAutospacing="0" w:line="264" w:lineRule="auto"/>
              <w:ind w:left="0" w:right="0"/>
              <w:jc w:val="left"/>
              <w:rPr>
                <w:rFonts w:hint="eastAsia" w:ascii="仿宋" w:hAnsi="仿宋" w:eastAsia="仿宋" w:cs="仿宋"/>
                <w:caps w:val="0"/>
                <w:smallCaps w:val="0"/>
                <w:color w:val="auto"/>
                <w:kern w:val="0"/>
                <w:sz w:val="21"/>
                <w:szCs w:val="21"/>
                <w:highlight w:val="none"/>
                <w:lang w:val="zh-CN" w:eastAsia="zh-CN" w:bidi="ar-SA"/>
              </w:rPr>
            </w:pPr>
            <w:r>
              <w:rPr>
                <w:rFonts w:hint="eastAsia" w:ascii="仿宋" w:hAnsi="仿宋" w:eastAsia="仿宋" w:cs="仿宋"/>
                <w:caps w:val="0"/>
                <w:smallCaps w:val="0"/>
                <w:color w:val="auto"/>
                <w:kern w:val="0"/>
                <w:sz w:val="21"/>
                <w:szCs w:val="21"/>
                <w:highlight w:val="none"/>
                <w:lang w:val="zh-CN" w:eastAsia="zh-CN" w:bidi="ar-SA"/>
              </w:rPr>
              <w:t>取水口拦水坝以上全部水域范围（河段长</w:t>
            </w:r>
            <w:r>
              <w:rPr>
                <w:rFonts w:hint="eastAsia" w:ascii="仿宋" w:hAnsi="仿宋" w:eastAsia="仿宋" w:cs="仿宋"/>
                <w:caps w:val="0"/>
                <w:smallCaps w:val="0"/>
                <w:color w:val="auto"/>
                <w:kern w:val="0"/>
                <w:sz w:val="21"/>
                <w:szCs w:val="21"/>
                <w:highlight w:val="none"/>
                <w:lang w:val="en-US" w:eastAsia="zh-CN" w:bidi="ar-SA"/>
              </w:rPr>
              <w:t>96</w:t>
            </w:r>
            <w:r>
              <w:rPr>
                <w:rFonts w:hint="eastAsia" w:ascii="仿宋" w:hAnsi="仿宋" w:eastAsia="仿宋" w:cs="仿宋"/>
                <w:caps w:val="0"/>
                <w:smallCaps w:val="0"/>
                <w:color w:val="auto"/>
                <w:kern w:val="0"/>
                <w:sz w:val="21"/>
                <w:szCs w:val="21"/>
                <w:highlight w:val="none"/>
                <w:lang w:val="zh-CN" w:eastAsia="zh-CN" w:bidi="ar-SA"/>
              </w:rPr>
              <w:t>0米）</w:t>
            </w:r>
          </w:p>
        </w:tc>
        <w:tc>
          <w:tcPr>
            <w:tcW w:w="1948" w:type="pct"/>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val="0"/>
              <w:suppressLineNumbers w:val="0"/>
              <w:tabs>
                <w:tab w:val="left" w:pos="7996"/>
              </w:tabs>
              <w:autoSpaceDE w:val="0"/>
              <w:autoSpaceDN w:val="0"/>
              <w:adjustRightInd w:val="0"/>
              <w:snapToGrid w:val="0"/>
              <w:spacing w:before="0" w:beforeAutospacing="0" w:after="0" w:afterAutospacing="0" w:line="264" w:lineRule="auto"/>
              <w:ind w:left="0" w:right="0"/>
              <w:jc w:val="left"/>
              <w:rPr>
                <w:rFonts w:hint="eastAsia" w:ascii="仿宋" w:hAnsi="仿宋" w:eastAsia="仿宋" w:cs="仿宋"/>
                <w:caps w:val="0"/>
                <w:smallCaps w:val="0"/>
                <w:color w:val="auto"/>
                <w:kern w:val="0"/>
                <w:sz w:val="21"/>
                <w:szCs w:val="21"/>
                <w:highlight w:val="none"/>
                <w:lang w:val="zh-CN" w:eastAsia="zh-CN" w:bidi="ar-SA"/>
              </w:rPr>
            </w:pPr>
            <w:r>
              <w:rPr>
                <w:rFonts w:hint="eastAsia" w:ascii="仿宋" w:hAnsi="仿宋" w:eastAsia="仿宋" w:cs="仿宋"/>
                <w:caps w:val="0"/>
                <w:smallCaps w:val="0"/>
                <w:color w:val="auto"/>
                <w:kern w:val="0"/>
                <w:sz w:val="21"/>
                <w:szCs w:val="21"/>
                <w:highlight w:val="none"/>
                <w:lang w:val="zh-CN" w:eastAsia="zh-CN" w:bidi="ar-SA"/>
              </w:rPr>
              <w:t>相应一级保护区水域的两岸正常岸线向陆纵深50m的陆域集雨范围（不含永久基本农田），但不超过流域分水岭范围</w:t>
            </w:r>
          </w:p>
        </w:tc>
        <w:tc>
          <w:tcPr>
            <w:tcW w:w="495" w:type="pct"/>
            <w:tcBorders>
              <w:top w:val="single" w:color="auto" w:sz="4" w:space="0"/>
              <w:left w:val="single" w:color="auto" w:sz="4" w:space="0"/>
              <w:right w:val="single" w:color="auto" w:sz="4" w:space="0"/>
            </w:tcBorders>
            <w:noWrap w:val="0"/>
            <w:vAlign w:val="center"/>
          </w:tcPr>
          <w:p>
            <w:pPr>
              <w:keepNext w:val="0"/>
              <w:keepLines w:val="0"/>
              <w:widowControl w:val="0"/>
              <w:suppressLineNumbers w:val="0"/>
              <w:tabs>
                <w:tab w:val="left" w:pos="7996"/>
              </w:tabs>
              <w:autoSpaceDE w:val="0"/>
              <w:autoSpaceDN w:val="0"/>
              <w:adjustRightInd w:val="0"/>
              <w:snapToGrid w:val="0"/>
              <w:spacing w:before="0" w:beforeAutospacing="0" w:after="0" w:afterAutospacing="0" w:line="264" w:lineRule="auto"/>
              <w:ind w:left="0" w:right="0"/>
              <w:jc w:val="center"/>
              <w:rPr>
                <w:rFonts w:hint="eastAsia" w:ascii="仿宋" w:hAnsi="仿宋" w:eastAsia="仿宋" w:cs="仿宋"/>
                <w:caps w:val="0"/>
                <w:smallCaps w:val="0"/>
                <w:color w:val="auto"/>
                <w:kern w:val="0"/>
                <w:sz w:val="21"/>
                <w:szCs w:val="21"/>
                <w:highlight w:val="none"/>
                <w:lang w:val="zh-CN" w:eastAsia="zh-CN" w:bidi="ar-SA"/>
              </w:rPr>
            </w:pPr>
            <w:r>
              <w:rPr>
                <w:rFonts w:hint="eastAsia" w:ascii="仿宋" w:hAnsi="仿宋" w:eastAsia="仿宋" w:cs="仿宋"/>
                <w:caps w:val="0"/>
                <w:smallCaps w:val="0"/>
                <w:color w:val="auto"/>
                <w:kern w:val="0"/>
                <w:sz w:val="21"/>
                <w:szCs w:val="21"/>
                <w:highlight w:val="none"/>
                <w:lang w:val="zh-CN" w:eastAsia="zh-CN" w:bidi="ar-SA"/>
              </w:rPr>
              <w:t>15.83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3" w:hRule="atLeast"/>
          <w:tblHeader/>
        </w:trPr>
        <w:tc>
          <w:tcPr>
            <w:tcW w:w="235" w:type="pct"/>
            <w:vMerge w:val="continue"/>
            <w:tcBorders>
              <w:left w:val="single" w:color="auto" w:sz="4" w:space="0"/>
              <w:bottom w:val="single" w:color="auto" w:sz="4" w:space="0"/>
              <w:right w:val="single" w:color="auto" w:sz="4" w:space="0"/>
            </w:tcBorders>
            <w:noWrap w:val="0"/>
            <w:vAlign w:val="center"/>
          </w:tcPr>
          <w:p>
            <w:pPr>
              <w:keepNext w:val="0"/>
              <w:keepLines w:val="0"/>
              <w:widowControl w:val="0"/>
              <w:suppressLineNumbers w:val="0"/>
              <w:tabs>
                <w:tab w:val="left" w:pos="7996"/>
              </w:tabs>
              <w:autoSpaceDE w:val="0"/>
              <w:autoSpaceDN w:val="0"/>
              <w:adjustRightInd w:val="0"/>
              <w:snapToGrid w:val="0"/>
              <w:spacing w:before="0" w:beforeAutospacing="0" w:after="0" w:afterAutospacing="0" w:line="264" w:lineRule="auto"/>
              <w:ind w:left="0" w:right="0"/>
              <w:jc w:val="center"/>
              <w:rPr>
                <w:rFonts w:hint="eastAsia" w:ascii="仿宋" w:hAnsi="仿宋" w:eastAsia="仿宋" w:cs="仿宋"/>
                <w:caps w:val="0"/>
                <w:smallCaps w:val="0"/>
                <w:color w:val="auto"/>
                <w:kern w:val="0"/>
                <w:sz w:val="21"/>
                <w:szCs w:val="21"/>
                <w:highlight w:val="none"/>
                <w:lang w:val="zh-CN" w:eastAsia="zh-CN" w:bidi="ar-SA"/>
              </w:rPr>
            </w:pPr>
          </w:p>
        </w:tc>
        <w:tc>
          <w:tcPr>
            <w:tcW w:w="492" w:type="pct"/>
            <w:vMerge w:val="continue"/>
            <w:tcBorders>
              <w:left w:val="single" w:color="auto" w:sz="4" w:space="0"/>
              <w:bottom w:val="single" w:color="auto" w:sz="4" w:space="0"/>
              <w:right w:val="single" w:color="auto" w:sz="4" w:space="0"/>
            </w:tcBorders>
            <w:noWrap w:val="0"/>
            <w:vAlign w:val="center"/>
          </w:tcPr>
          <w:p>
            <w:pPr>
              <w:keepNext w:val="0"/>
              <w:keepLines w:val="0"/>
              <w:widowControl w:val="0"/>
              <w:suppressLineNumbers w:val="0"/>
              <w:tabs>
                <w:tab w:val="left" w:pos="7996"/>
              </w:tabs>
              <w:autoSpaceDE w:val="0"/>
              <w:autoSpaceDN w:val="0"/>
              <w:adjustRightInd w:val="0"/>
              <w:snapToGrid w:val="0"/>
              <w:spacing w:before="0" w:beforeAutospacing="0" w:after="0" w:afterAutospacing="0" w:line="264" w:lineRule="auto"/>
              <w:ind w:left="0" w:right="0"/>
              <w:jc w:val="center"/>
              <w:rPr>
                <w:rFonts w:hint="eastAsia" w:ascii="仿宋" w:hAnsi="仿宋" w:eastAsia="仿宋" w:cs="仿宋"/>
                <w:caps w:val="0"/>
                <w:smallCaps w:val="0"/>
                <w:color w:val="auto"/>
                <w:kern w:val="0"/>
                <w:sz w:val="21"/>
                <w:szCs w:val="21"/>
                <w:highlight w:val="none"/>
                <w:lang w:val="zh-CN" w:eastAsia="zh-CN" w:bidi="ar-SA"/>
              </w:rPr>
            </w:pPr>
          </w:p>
        </w:tc>
        <w:tc>
          <w:tcPr>
            <w:tcW w:w="367" w:type="pct"/>
            <w:vMerge w:val="continue"/>
            <w:tcBorders>
              <w:left w:val="single" w:color="auto" w:sz="4" w:space="0"/>
              <w:bottom w:val="single" w:color="auto" w:sz="4" w:space="0"/>
              <w:right w:val="single" w:color="auto" w:sz="4" w:space="0"/>
            </w:tcBorders>
            <w:noWrap w:val="0"/>
            <w:vAlign w:val="center"/>
          </w:tcPr>
          <w:p>
            <w:pPr>
              <w:keepNext w:val="0"/>
              <w:keepLines w:val="0"/>
              <w:widowControl w:val="0"/>
              <w:suppressLineNumbers w:val="0"/>
              <w:tabs>
                <w:tab w:val="left" w:pos="7996"/>
              </w:tabs>
              <w:autoSpaceDE w:val="0"/>
              <w:autoSpaceDN w:val="0"/>
              <w:adjustRightInd w:val="0"/>
              <w:snapToGrid w:val="0"/>
              <w:spacing w:before="0" w:beforeAutospacing="0" w:after="0" w:afterAutospacing="0" w:line="264" w:lineRule="auto"/>
              <w:ind w:left="0" w:right="0"/>
              <w:jc w:val="center"/>
              <w:rPr>
                <w:rFonts w:hint="eastAsia" w:ascii="仿宋" w:hAnsi="仿宋" w:eastAsia="仿宋" w:cs="仿宋"/>
                <w:caps w:val="0"/>
                <w:smallCaps w:val="0"/>
                <w:color w:val="auto"/>
                <w:kern w:val="0"/>
                <w:sz w:val="21"/>
                <w:szCs w:val="21"/>
                <w:highlight w:val="none"/>
                <w:lang w:val="zh-CN" w:eastAsia="zh-CN" w:bidi="ar-SA"/>
              </w:rPr>
            </w:pPr>
          </w:p>
        </w:tc>
        <w:tc>
          <w:tcPr>
            <w:tcW w:w="360" w:type="pct"/>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val="0"/>
              <w:suppressLineNumbers w:val="0"/>
              <w:tabs>
                <w:tab w:val="left" w:pos="7996"/>
              </w:tabs>
              <w:autoSpaceDE w:val="0"/>
              <w:autoSpaceDN w:val="0"/>
              <w:adjustRightInd w:val="0"/>
              <w:snapToGrid w:val="0"/>
              <w:spacing w:before="0" w:beforeAutospacing="0" w:after="0" w:afterAutospacing="0" w:line="264" w:lineRule="auto"/>
              <w:ind w:left="0" w:right="0"/>
              <w:jc w:val="center"/>
              <w:rPr>
                <w:rFonts w:hint="eastAsia" w:ascii="仿宋" w:hAnsi="仿宋" w:eastAsia="仿宋" w:cs="仿宋"/>
                <w:caps w:val="0"/>
                <w:smallCaps w:val="0"/>
                <w:color w:val="auto"/>
                <w:kern w:val="0"/>
                <w:sz w:val="21"/>
                <w:szCs w:val="21"/>
                <w:highlight w:val="none"/>
                <w:lang w:val="zh-CN" w:eastAsia="zh-CN" w:bidi="ar-SA"/>
              </w:rPr>
            </w:pPr>
            <w:r>
              <w:rPr>
                <w:rFonts w:hint="eastAsia" w:ascii="仿宋" w:hAnsi="仿宋" w:eastAsia="仿宋" w:cs="仿宋"/>
                <w:caps w:val="0"/>
                <w:smallCaps w:val="0"/>
                <w:color w:val="auto"/>
                <w:kern w:val="0"/>
                <w:sz w:val="21"/>
                <w:szCs w:val="21"/>
                <w:highlight w:val="none"/>
                <w:lang w:val="zh-CN" w:eastAsia="zh-CN" w:bidi="ar-SA"/>
              </w:rPr>
              <w:t>—</w:t>
            </w:r>
          </w:p>
        </w:tc>
        <w:tc>
          <w:tcPr>
            <w:tcW w:w="369" w:type="pct"/>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val="0"/>
              <w:suppressLineNumbers w:val="0"/>
              <w:tabs>
                <w:tab w:val="left" w:pos="7996"/>
              </w:tabs>
              <w:autoSpaceDE w:val="0"/>
              <w:autoSpaceDN w:val="0"/>
              <w:adjustRightInd w:val="0"/>
              <w:snapToGrid w:val="0"/>
              <w:spacing w:before="0" w:beforeAutospacing="0" w:after="0" w:afterAutospacing="0" w:line="264" w:lineRule="auto"/>
              <w:ind w:left="0" w:right="0"/>
              <w:jc w:val="center"/>
              <w:rPr>
                <w:rFonts w:hint="eastAsia" w:ascii="仿宋" w:hAnsi="仿宋" w:eastAsia="仿宋" w:cs="仿宋"/>
                <w:caps w:val="0"/>
                <w:smallCaps w:val="0"/>
                <w:color w:val="auto"/>
                <w:kern w:val="0"/>
                <w:sz w:val="21"/>
                <w:szCs w:val="21"/>
                <w:highlight w:val="none"/>
                <w:lang w:val="zh-CN" w:eastAsia="zh-CN" w:bidi="ar-SA"/>
              </w:rPr>
            </w:pPr>
            <w:r>
              <w:rPr>
                <w:rFonts w:hint="eastAsia" w:ascii="仿宋" w:hAnsi="仿宋" w:eastAsia="仿宋" w:cs="仿宋"/>
                <w:caps w:val="0"/>
                <w:smallCaps w:val="0"/>
                <w:color w:val="auto"/>
                <w:kern w:val="0"/>
                <w:sz w:val="21"/>
                <w:szCs w:val="21"/>
                <w:highlight w:val="none"/>
                <w:lang w:val="zh-CN" w:eastAsia="zh-CN" w:bidi="ar-SA"/>
              </w:rPr>
              <w:t>二级保护区</w:t>
            </w:r>
          </w:p>
        </w:tc>
        <w:tc>
          <w:tcPr>
            <w:tcW w:w="729" w:type="pct"/>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val="0"/>
              <w:suppressLineNumbers w:val="0"/>
              <w:tabs>
                <w:tab w:val="left" w:pos="7996"/>
              </w:tabs>
              <w:autoSpaceDE w:val="0"/>
              <w:autoSpaceDN w:val="0"/>
              <w:adjustRightInd w:val="0"/>
              <w:snapToGrid w:val="0"/>
              <w:spacing w:before="0" w:beforeAutospacing="0" w:after="0" w:afterAutospacing="0" w:line="264" w:lineRule="auto"/>
              <w:ind w:left="0" w:right="0"/>
              <w:jc w:val="center"/>
              <w:rPr>
                <w:rFonts w:hint="eastAsia" w:ascii="仿宋" w:hAnsi="仿宋" w:eastAsia="仿宋" w:cs="仿宋"/>
                <w:caps w:val="0"/>
                <w:smallCaps w:val="0"/>
                <w:color w:val="auto"/>
                <w:kern w:val="0"/>
                <w:sz w:val="21"/>
                <w:szCs w:val="21"/>
                <w:highlight w:val="none"/>
                <w:lang w:val="zh-CN" w:eastAsia="zh-CN" w:bidi="ar-SA"/>
              </w:rPr>
            </w:pPr>
            <w:r>
              <w:rPr>
                <w:rFonts w:hint="eastAsia" w:ascii="仿宋" w:hAnsi="仿宋" w:eastAsia="仿宋" w:cs="仿宋"/>
                <w:caps w:val="0"/>
                <w:smallCaps w:val="0"/>
                <w:color w:val="auto"/>
                <w:kern w:val="0"/>
                <w:sz w:val="21"/>
                <w:szCs w:val="21"/>
                <w:highlight w:val="none"/>
                <w:lang w:val="zh-CN" w:eastAsia="zh-CN" w:bidi="ar-SA"/>
              </w:rPr>
              <w:t>—</w:t>
            </w:r>
          </w:p>
        </w:tc>
        <w:tc>
          <w:tcPr>
            <w:tcW w:w="1948" w:type="pct"/>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val="0"/>
              <w:suppressLineNumbers w:val="0"/>
              <w:tabs>
                <w:tab w:val="left" w:pos="7996"/>
              </w:tabs>
              <w:autoSpaceDE w:val="0"/>
              <w:autoSpaceDN w:val="0"/>
              <w:adjustRightInd w:val="0"/>
              <w:snapToGrid w:val="0"/>
              <w:spacing w:before="0" w:beforeAutospacing="0" w:after="0" w:afterAutospacing="0" w:line="264" w:lineRule="auto"/>
              <w:ind w:left="0" w:right="0"/>
              <w:jc w:val="left"/>
              <w:rPr>
                <w:rFonts w:hint="eastAsia" w:ascii="仿宋" w:hAnsi="仿宋" w:eastAsia="仿宋" w:cs="仿宋"/>
                <w:caps w:val="0"/>
                <w:smallCaps w:val="0"/>
                <w:color w:val="auto"/>
                <w:kern w:val="0"/>
                <w:sz w:val="21"/>
                <w:szCs w:val="21"/>
                <w:highlight w:val="none"/>
                <w:lang w:val="zh-CN" w:eastAsia="zh-CN" w:bidi="ar-SA"/>
              </w:rPr>
            </w:pPr>
            <w:r>
              <w:rPr>
                <w:rFonts w:hint="eastAsia" w:ascii="仿宋" w:hAnsi="仿宋" w:eastAsia="仿宋" w:cs="仿宋"/>
                <w:caps w:val="0"/>
                <w:smallCaps w:val="0"/>
                <w:color w:val="auto"/>
                <w:kern w:val="0"/>
                <w:sz w:val="21"/>
                <w:szCs w:val="21"/>
                <w:highlight w:val="none"/>
                <w:lang w:val="zh-CN" w:eastAsia="zh-CN" w:bidi="ar-SA"/>
              </w:rPr>
              <w:t>取水口拦水坝</w:t>
            </w:r>
            <w:r>
              <w:rPr>
                <w:rFonts w:hint="eastAsia" w:ascii="仿宋" w:hAnsi="仿宋" w:eastAsia="仿宋" w:cs="仿宋"/>
                <w:caps w:val="0"/>
                <w:smallCaps w:val="0"/>
                <w:color w:val="auto"/>
                <w:kern w:val="0"/>
                <w:sz w:val="21"/>
                <w:szCs w:val="21"/>
                <w:highlight w:val="none"/>
                <w:lang w:val="en-US" w:eastAsia="zh-CN" w:bidi="ar-SA"/>
              </w:rPr>
              <w:t>以上不超过</w:t>
            </w:r>
            <w:r>
              <w:rPr>
                <w:rFonts w:hint="eastAsia" w:ascii="仿宋" w:hAnsi="仿宋" w:eastAsia="仿宋" w:cs="仿宋"/>
                <w:caps w:val="0"/>
                <w:smallCaps w:val="0"/>
                <w:color w:val="auto"/>
                <w:kern w:val="0"/>
                <w:sz w:val="21"/>
                <w:szCs w:val="21"/>
                <w:highlight w:val="none"/>
                <w:lang w:val="zh-CN" w:eastAsia="zh-CN" w:bidi="ar-SA"/>
              </w:rPr>
              <w:t>第一重山山脊线</w:t>
            </w:r>
            <w:r>
              <w:rPr>
                <w:rFonts w:hint="eastAsia" w:ascii="仿宋" w:hAnsi="仿宋" w:eastAsia="仿宋" w:cs="仿宋"/>
                <w:caps w:val="0"/>
                <w:smallCaps w:val="0"/>
                <w:color w:val="auto"/>
                <w:kern w:val="0"/>
                <w:sz w:val="21"/>
                <w:szCs w:val="21"/>
                <w:highlight w:val="none"/>
                <w:lang w:val="en-US" w:eastAsia="zh-CN" w:bidi="ar-SA"/>
              </w:rPr>
              <w:t>的</w:t>
            </w:r>
            <w:r>
              <w:rPr>
                <w:rFonts w:hint="eastAsia" w:ascii="仿宋" w:hAnsi="仿宋" w:eastAsia="仿宋" w:cs="仿宋"/>
                <w:caps w:val="0"/>
                <w:smallCaps w:val="0"/>
                <w:color w:val="auto"/>
                <w:kern w:val="0"/>
                <w:sz w:val="21"/>
                <w:szCs w:val="21"/>
                <w:highlight w:val="none"/>
                <w:lang w:val="zh-CN" w:eastAsia="zh-CN" w:bidi="ar-SA"/>
              </w:rPr>
              <w:t>陆域集雨范围（一级保护区除外），但不超过流域分水岭范围</w:t>
            </w:r>
          </w:p>
        </w:tc>
        <w:tc>
          <w:tcPr>
            <w:tcW w:w="495" w:type="pct"/>
            <w:tcBorders>
              <w:left w:val="single" w:color="auto" w:sz="4" w:space="0"/>
              <w:bottom w:val="single" w:color="auto" w:sz="4" w:space="0"/>
              <w:right w:val="single" w:color="auto" w:sz="4" w:space="0"/>
            </w:tcBorders>
            <w:noWrap w:val="0"/>
            <w:vAlign w:val="center"/>
          </w:tcPr>
          <w:p>
            <w:pPr>
              <w:keepNext w:val="0"/>
              <w:keepLines w:val="0"/>
              <w:widowControl w:val="0"/>
              <w:suppressLineNumbers w:val="0"/>
              <w:tabs>
                <w:tab w:val="left" w:pos="7996"/>
              </w:tabs>
              <w:autoSpaceDE w:val="0"/>
              <w:autoSpaceDN w:val="0"/>
              <w:adjustRightInd w:val="0"/>
              <w:snapToGrid w:val="0"/>
              <w:spacing w:before="0" w:beforeAutospacing="0" w:after="0" w:afterAutospacing="0" w:line="264" w:lineRule="auto"/>
              <w:ind w:left="0" w:right="0"/>
              <w:jc w:val="center"/>
              <w:rPr>
                <w:rFonts w:hint="eastAsia" w:ascii="仿宋" w:hAnsi="仿宋" w:eastAsia="仿宋" w:cs="仿宋"/>
                <w:caps w:val="0"/>
                <w:smallCaps w:val="0"/>
                <w:color w:val="auto"/>
                <w:kern w:val="0"/>
                <w:sz w:val="21"/>
                <w:szCs w:val="21"/>
                <w:highlight w:val="none"/>
                <w:lang w:val="zh-CN" w:eastAsia="zh-CN" w:bidi="ar-SA"/>
              </w:rPr>
            </w:pPr>
            <w:r>
              <w:rPr>
                <w:rFonts w:hint="eastAsia" w:ascii="仿宋" w:hAnsi="仿宋" w:eastAsia="仿宋" w:cs="仿宋"/>
                <w:caps w:val="0"/>
                <w:smallCaps w:val="0"/>
                <w:color w:val="auto"/>
                <w:kern w:val="0"/>
                <w:sz w:val="21"/>
                <w:szCs w:val="21"/>
                <w:highlight w:val="none"/>
                <w:lang w:val="zh-CN" w:eastAsia="zh-CN" w:bidi="ar-SA"/>
              </w:rPr>
              <w:t>50.78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3" w:hRule="atLeast"/>
          <w:tblHeader/>
        </w:trPr>
        <w:tc>
          <w:tcPr>
            <w:tcW w:w="235" w:type="pct"/>
            <w:vMerge w:val="restart"/>
            <w:tcBorders>
              <w:top w:val="single" w:color="auto" w:sz="4" w:space="0"/>
              <w:left w:val="single" w:color="auto" w:sz="4" w:space="0"/>
              <w:right w:val="single" w:color="auto" w:sz="4" w:space="0"/>
            </w:tcBorders>
            <w:noWrap w:val="0"/>
            <w:vAlign w:val="center"/>
          </w:tcPr>
          <w:p>
            <w:pPr>
              <w:keepNext w:val="0"/>
              <w:keepLines w:val="0"/>
              <w:widowControl w:val="0"/>
              <w:suppressLineNumbers w:val="0"/>
              <w:tabs>
                <w:tab w:val="left" w:pos="7996"/>
              </w:tabs>
              <w:autoSpaceDE w:val="0"/>
              <w:autoSpaceDN w:val="0"/>
              <w:adjustRightInd w:val="0"/>
              <w:snapToGrid w:val="0"/>
              <w:spacing w:before="0" w:beforeAutospacing="0" w:after="0" w:afterAutospacing="0" w:line="264" w:lineRule="auto"/>
              <w:ind w:left="0" w:right="0"/>
              <w:jc w:val="center"/>
              <w:rPr>
                <w:rFonts w:hint="eastAsia" w:ascii="仿宋" w:hAnsi="仿宋" w:eastAsia="仿宋" w:cs="仿宋"/>
                <w:caps w:val="0"/>
                <w:smallCaps w:val="0"/>
                <w:color w:val="auto"/>
                <w:kern w:val="0"/>
                <w:sz w:val="21"/>
                <w:szCs w:val="21"/>
                <w:highlight w:val="none"/>
                <w:lang w:val="zh-CN" w:eastAsia="zh-CN" w:bidi="ar-SA"/>
              </w:rPr>
            </w:pPr>
            <w:r>
              <w:rPr>
                <w:rFonts w:hint="eastAsia" w:ascii="仿宋" w:hAnsi="仿宋" w:eastAsia="仿宋" w:cs="仿宋"/>
                <w:caps w:val="0"/>
                <w:smallCaps w:val="0"/>
                <w:color w:val="auto"/>
                <w:kern w:val="0"/>
                <w:sz w:val="21"/>
                <w:szCs w:val="21"/>
                <w:highlight w:val="none"/>
                <w:lang w:val="zh-CN" w:eastAsia="zh-CN" w:bidi="ar-SA"/>
              </w:rPr>
              <w:t>9</w:t>
            </w:r>
          </w:p>
        </w:tc>
        <w:tc>
          <w:tcPr>
            <w:tcW w:w="492" w:type="pct"/>
            <w:vMerge w:val="restart"/>
            <w:tcBorders>
              <w:top w:val="single" w:color="auto" w:sz="4" w:space="0"/>
              <w:left w:val="single" w:color="auto" w:sz="4" w:space="0"/>
              <w:right w:val="single" w:color="auto" w:sz="4" w:space="0"/>
            </w:tcBorders>
            <w:noWrap w:val="0"/>
            <w:vAlign w:val="center"/>
          </w:tcPr>
          <w:p>
            <w:pPr>
              <w:keepNext w:val="0"/>
              <w:keepLines w:val="0"/>
              <w:widowControl w:val="0"/>
              <w:suppressLineNumbers w:val="0"/>
              <w:tabs>
                <w:tab w:val="left" w:pos="7996"/>
              </w:tabs>
              <w:autoSpaceDE w:val="0"/>
              <w:autoSpaceDN w:val="0"/>
              <w:adjustRightInd w:val="0"/>
              <w:snapToGrid w:val="0"/>
              <w:spacing w:before="0" w:beforeAutospacing="0" w:after="0" w:afterAutospacing="0" w:line="264" w:lineRule="auto"/>
              <w:ind w:left="0" w:right="0"/>
              <w:jc w:val="center"/>
              <w:rPr>
                <w:rFonts w:hint="eastAsia" w:ascii="仿宋" w:hAnsi="仿宋" w:eastAsia="仿宋" w:cs="仿宋"/>
                <w:caps w:val="0"/>
                <w:smallCaps w:val="0"/>
                <w:color w:val="auto"/>
                <w:kern w:val="0"/>
                <w:sz w:val="21"/>
                <w:szCs w:val="21"/>
                <w:highlight w:val="none"/>
                <w:lang w:val="zh-CN" w:eastAsia="zh-CN" w:bidi="ar-SA"/>
              </w:rPr>
            </w:pPr>
            <w:r>
              <w:rPr>
                <w:rFonts w:hint="eastAsia" w:ascii="仿宋" w:hAnsi="仿宋" w:eastAsia="仿宋" w:cs="仿宋"/>
                <w:caps w:val="0"/>
                <w:smallCaps w:val="0"/>
                <w:color w:val="auto"/>
                <w:kern w:val="0"/>
                <w:sz w:val="21"/>
                <w:szCs w:val="21"/>
                <w:highlight w:val="none"/>
                <w:lang w:val="zh-CN" w:eastAsia="zh-CN" w:bidi="ar-SA"/>
              </w:rPr>
              <w:t>廊田镇仔鸭冲饮用水水源地</w:t>
            </w:r>
          </w:p>
        </w:tc>
        <w:tc>
          <w:tcPr>
            <w:tcW w:w="367" w:type="pct"/>
            <w:vMerge w:val="restart"/>
            <w:tcBorders>
              <w:top w:val="single" w:color="auto" w:sz="4" w:space="0"/>
              <w:left w:val="single" w:color="auto" w:sz="4" w:space="0"/>
              <w:right w:val="single" w:color="auto" w:sz="4" w:space="0"/>
            </w:tcBorders>
            <w:noWrap w:val="0"/>
            <w:vAlign w:val="center"/>
          </w:tcPr>
          <w:p>
            <w:pPr>
              <w:keepNext w:val="0"/>
              <w:keepLines w:val="0"/>
              <w:widowControl w:val="0"/>
              <w:suppressLineNumbers w:val="0"/>
              <w:tabs>
                <w:tab w:val="left" w:pos="7996"/>
              </w:tabs>
              <w:autoSpaceDE w:val="0"/>
              <w:autoSpaceDN w:val="0"/>
              <w:adjustRightInd w:val="0"/>
              <w:snapToGrid w:val="0"/>
              <w:spacing w:before="0" w:beforeAutospacing="0" w:after="0" w:afterAutospacing="0" w:line="264" w:lineRule="auto"/>
              <w:ind w:left="0" w:right="0"/>
              <w:jc w:val="center"/>
              <w:rPr>
                <w:rFonts w:hint="eastAsia" w:ascii="仿宋" w:hAnsi="仿宋" w:eastAsia="仿宋" w:cs="仿宋"/>
                <w:caps w:val="0"/>
                <w:smallCaps w:val="0"/>
                <w:color w:val="auto"/>
                <w:kern w:val="0"/>
                <w:sz w:val="21"/>
                <w:szCs w:val="21"/>
                <w:highlight w:val="none"/>
                <w:lang w:val="zh-CN" w:eastAsia="zh-CN" w:bidi="ar-SA"/>
              </w:rPr>
            </w:pPr>
            <w:r>
              <w:rPr>
                <w:rFonts w:hint="eastAsia" w:ascii="仿宋" w:hAnsi="仿宋" w:eastAsia="仿宋" w:cs="仿宋"/>
                <w:caps w:val="0"/>
                <w:smallCaps w:val="0"/>
                <w:color w:val="auto"/>
                <w:kern w:val="0"/>
                <w:sz w:val="21"/>
                <w:szCs w:val="21"/>
                <w:highlight w:val="none"/>
                <w:lang w:val="zh-CN" w:eastAsia="zh-CN" w:bidi="ar-SA"/>
              </w:rPr>
              <w:t>河流型</w:t>
            </w:r>
          </w:p>
        </w:tc>
        <w:tc>
          <w:tcPr>
            <w:tcW w:w="360" w:type="pct"/>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val="0"/>
              <w:suppressLineNumbers w:val="0"/>
              <w:tabs>
                <w:tab w:val="left" w:pos="7996"/>
              </w:tabs>
              <w:autoSpaceDE w:val="0"/>
              <w:autoSpaceDN w:val="0"/>
              <w:adjustRightInd w:val="0"/>
              <w:snapToGrid w:val="0"/>
              <w:spacing w:before="0" w:beforeAutospacing="0" w:after="0" w:afterAutospacing="0" w:line="264" w:lineRule="auto"/>
              <w:ind w:left="0" w:right="0"/>
              <w:jc w:val="center"/>
              <w:rPr>
                <w:rFonts w:hint="eastAsia" w:ascii="仿宋" w:hAnsi="仿宋" w:eastAsia="仿宋" w:cs="仿宋"/>
                <w:caps w:val="0"/>
                <w:smallCaps w:val="0"/>
                <w:color w:val="auto"/>
                <w:kern w:val="0"/>
                <w:sz w:val="21"/>
                <w:szCs w:val="21"/>
                <w:highlight w:val="none"/>
                <w:lang w:val="zh-CN" w:eastAsia="zh-CN" w:bidi="ar-SA"/>
              </w:rPr>
            </w:pPr>
            <w:r>
              <w:rPr>
                <w:rFonts w:hint="eastAsia" w:ascii="仿宋" w:hAnsi="仿宋" w:eastAsia="仿宋" w:cs="仿宋"/>
                <w:caps w:val="0"/>
                <w:smallCaps w:val="0"/>
                <w:color w:val="auto"/>
                <w:kern w:val="0"/>
                <w:sz w:val="21"/>
                <w:szCs w:val="21"/>
                <w:highlight w:val="none"/>
                <w:lang w:val="zh-CN" w:eastAsia="zh-CN" w:bidi="ar-SA"/>
              </w:rPr>
              <w:t>Ⅱ类</w:t>
            </w:r>
          </w:p>
        </w:tc>
        <w:tc>
          <w:tcPr>
            <w:tcW w:w="369" w:type="pct"/>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val="0"/>
              <w:suppressLineNumbers w:val="0"/>
              <w:tabs>
                <w:tab w:val="left" w:pos="7996"/>
              </w:tabs>
              <w:autoSpaceDE w:val="0"/>
              <w:autoSpaceDN w:val="0"/>
              <w:adjustRightInd w:val="0"/>
              <w:snapToGrid w:val="0"/>
              <w:spacing w:before="0" w:beforeAutospacing="0" w:after="0" w:afterAutospacing="0" w:line="264" w:lineRule="auto"/>
              <w:ind w:left="0" w:right="0"/>
              <w:jc w:val="center"/>
              <w:rPr>
                <w:rFonts w:hint="eastAsia" w:ascii="仿宋" w:hAnsi="仿宋" w:eastAsia="仿宋" w:cs="仿宋"/>
                <w:caps w:val="0"/>
                <w:smallCaps w:val="0"/>
                <w:color w:val="auto"/>
                <w:kern w:val="0"/>
                <w:sz w:val="21"/>
                <w:szCs w:val="21"/>
                <w:highlight w:val="none"/>
                <w:lang w:val="zh-CN" w:eastAsia="zh-CN" w:bidi="ar-SA"/>
              </w:rPr>
            </w:pPr>
            <w:r>
              <w:rPr>
                <w:rFonts w:hint="eastAsia" w:ascii="仿宋" w:hAnsi="仿宋" w:eastAsia="仿宋" w:cs="仿宋"/>
                <w:caps w:val="0"/>
                <w:smallCaps w:val="0"/>
                <w:color w:val="auto"/>
                <w:kern w:val="0"/>
                <w:sz w:val="21"/>
                <w:szCs w:val="21"/>
                <w:highlight w:val="none"/>
                <w:lang w:val="zh-CN" w:eastAsia="zh-CN" w:bidi="ar-SA"/>
              </w:rPr>
              <w:t>一级保护区</w:t>
            </w:r>
          </w:p>
        </w:tc>
        <w:tc>
          <w:tcPr>
            <w:tcW w:w="729" w:type="pct"/>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val="0"/>
              <w:suppressLineNumbers w:val="0"/>
              <w:tabs>
                <w:tab w:val="left" w:pos="7996"/>
              </w:tabs>
              <w:autoSpaceDE w:val="0"/>
              <w:autoSpaceDN w:val="0"/>
              <w:adjustRightInd w:val="0"/>
              <w:snapToGrid w:val="0"/>
              <w:spacing w:before="0" w:beforeAutospacing="0" w:after="0" w:afterAutospacing="0" w:line="264" w:lineRule="auto"/>
              <w:ind w:left="0" w:right="0"/>
              <w:jc w:val="left"/>
              <w:rPr>
                <w:rFonts w:hint="eastAsia" w:ascii="仿宋" w:hAnsi="仿宋" w:eastAsia="仿宋" w:cs="仿宋"/>
                <w:caps w:val="0"/>
                <w:smallCaps w:val="0"/>
                <w:color w:val="auto"/>
                <w:kern w:val="0"/>
                <w:sz w:val="21"/>
                <w:szCs w:val="21"/>
                <w:highlight w:val="none"/>
                <w:lang w:val="zh-CN" w:eastAsia="zh-CN" w:bidi="ar-SA"/>
              </w:rPr>
            </w:pPr>
            <w:r>
              <w:rPr>
                <w:rFonts w:hint="eastAsia" w:ascii="仿宋" w:hAnsi="仿宋" w:eastAsia="仿宋" w:cs="仿宋"/>
                <w:caps w:val="0"/>
                <w:smallCaps w:val="0"/>
                <w:color w:val="auto"/>
                <w:kern w:val="0"/>
                <w:sz w:val="21"/>
                <w:szCs w:val="21"/>
                <w:highlight w:val="none"/>
                <w:lang w:val="zh-CN" w:eastAsia="zh-CN" w:bidi="ar-SA"/>
              </w:rPr>
              <w:t>取水口拦水坝以上全部水域范围（河段长</w:t>
            </w:r>
            <w:r>
              <w:rPr>
                <w:rFonts w:hint="eastAsia" w:ascii="仿宋" w:hAnsi="仿宋" w:eastAsia="仿宋" w:cs="仿宋"/>
                <w:caps w:val="0"/>
                <w:smallCaps w:val="0"/>
                <w:color w:val="auto"/>
                <w:kern w:val="0"/>
                <w:sz w:val="21"/>
                <w:szCs w:val="21"/>
                <w:highlight w:val="none"/>
                <w:lang w:val="en-US" w:eastAsia="zh-CN" w:bidi="ar-SA"/>
              </w:rPr>
              <w:t>88</w:t>
            </w:r>
            <w:r>
              <w:rPr>
                <w:rFonts w:hint="eastAsia" w:ascii="仿宋" w:hAnsi="仿宋" w:eastAsia="仿宋" w:cs="仿宋"/>
                <w:caps w:val="0"/>
                <w:smallCaps w:val="0"/>
                <w:color w:val="auto"/>
                <w:kern w:val="0"/>
                <w:sz w:val="21"/>
                <w:szCs w:val="21"/>
                <w:highlight w:val="none"/>
                <w:lang w:val="zh-CN" w:eastAsia="zh-CN" w:bidi="ar-SA"/>
              </w:rPr>
              <w:t>0米）</w:t>
            </w:r>
          </w:p>
        </w:tc>
        <w:tc>
          <w:tcPr>
            <w:tcW w:w="1948" w:type="pct"/>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val="0"/>
              <w:suppressLineNumbers w:val="0"/>
              <w:tabs>
                <w:tab w:val="left" w:pos="7996"/>
              </w:tabs>
              <w:autoSpaceDE w:val="0"/>
              <w:autoSpaceDN w:val="0"/>
              <w:adjustRightInd w:val="0"/>
              <w:snapToGrid w:val="0"/>
              <w:spacing w:before="0" w:beforeAutospacing="0" w:after="0" w:afterAutospacing="0" w:line="264" w:lineRule="auto"/>
              <w:ind w:left="0" w:right="0"/>
              <w:jc w:val="left"/>
              <w:rPr>
                <w:rFonts w:hint="eastAsia" w:ascii="仿宋" w:hAnsi="仿宋" w:eastAsia="仿宋" w:cs="仿宋"/>
                <w:caps w:val="0"/>
                <w:smallCaps w:val="0"/>
                <w:color w:val="auto"/>
                <w:kern w:val="0"/>
                <w:sz w:val="21"/>
                <w:szCs w:val="21"/>
                <w:highlight w:val="none"/>
                <w:lang w:val="zh-CN" w:eastAsia="zh-CN" w:bidi="ar-SA"/>
              </w:rPr>
            </w:pPr>
            <w:r>
              <w:rPr>
                <w:rFonts w:hint="eastAsia" w:ascii="仿宋" w:hAnsi="仿宋" w:eastAsia="仿宋" w:cs="仿宋"/>
                <w:caps w:val="0"/>
                <w:smallCaps w:val="0"/>
                <w:color w:val="auto"/>
                <w:kern w:val="0"/>
                <w:sz w:val="21"/>
                <w:szCs w:val="21"/>
                <w:highlight w:val="none"/>
                <w:lang w:val="zh-CN" w:eastAsia="zh-CN" w:bidi="ar-SA"/>
              </w:rPr>
              <w:t>相应一级保护区水域的两岸正常岸线向陆纵深50m的陆域集雨范围，但不超过流域分水岭范围</w:t>
            </w:r>
          </w:p>
        </w:tc>
        <w:tc>
          <w:tcPr>
            <w:tcW w:w="495" w:type="pct"/>
            <w:tcBorders>
              <w:top w:val="single" w:color="auto" w:sz="4" w:space="0"/>
              <w:left w:val="single" w:color="auto" w:sz="4" w:space="0"/>
              <w:right w:val="single" w:color="auto" w:sz="4" w:space="0"/>
            </w:tcBorders>
            <w:noWrap w:val="0"/>
            <w:vAlign w:val="center"/>
          </w:tcPr>
          <w:p>
            <w:pPr>
              <w:keepNext w:val="0"/>
              <w:keepLines w:val="0"/>
              <w:widowControl w:val="0"/>
              <w:suppressLineNumbers w:val="0"/>
              <w:tabs>
                <w:tab w:val="left" w:pos="7996"/>
              </w:tabs>
              <w:autoSpaceDE w:val="0"/>
              <w:autoSpaceDN w:val="0"/>
              <w:adjustRightInd w:val="0"/>
              <w:snapToGrid w:val="0"/>
              <w:spacing w:before="0" w:beforeAutospacing="0" w:after="0" w:afterAutospacing="0" w:line="264" w:lineRule="auto"/>
              <w:ind w:left="0" w:right="0"/>
              <w:jc w:val="center"/>
              <w:rPr>
                <w:rFonts w:hint="eastAsia" w:ascii="仿宋" w:hAnsi="仿宋" w:eastAsia="仿宋" w:cs="仿宋"/>
                <w:caps w:val="0"/>
                <w:smallCaps w:val="0"/>
                <w:color w:val="auto"/>
                <w:kern w:val="0"/>
                <w:sz w:val="21"/>
                <w:szCs w:val="21"/>
                <w:highlight w:val="none"/>
                <w:lang w:val="zh-CN" w:eastAsia="zh-CN" w:bidi="ar-SA"/>
              </w:rPr>
            </w:pPr>
            <w:r>
              <w:rPr>
                <w:rFonts w:hint="eastAsia" w:ascii="仿宋" w:hAnsi="仿宋" w:eastAsia="仿宋" w:cs="仿宋"/>
                <w:caps w:val="0"/>
                <w:smallCaps w:val="0"/>
                <w:color w:val="auto"/>
                <w:kern w:val="0"/>
                <w:sz w:val="21"/>
                <w:szCs w:val="21"/>
                <w:highlight w:val="none"/>
                <w:lang w:val="zh-CN" w:eastAsia="zh-CN" w:bidi="ar-SA"/>
              </w:rPr>
              <w:t>8.79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3" w:hRule="atLeast"/>
          <w:tblHeader/>
        </w:trPr>
        <w:tc>
          <w:tcPr>
            <w:tcW w:w="235" w:type="pct"/>
            <w:vMerge w:val="continue"/>
            <w:tcBorders>
              <w:left w:val="single" w:color="auto" w:sz="4" w:space="0"/>
              <w:bottom w:val="single" w:color="auto" w:sz="4" w:space="0"/>
              <w:right w:val="single" w:color="auto" w:sz="4" w:space="0"/>
            </w:tcBorders>
            <w:noWrap w:val="0"/>
            <w:vAlign w:val="center"/>
          </w:tcPr>
          <w:p>
            <w:pPr>
              <w:keepNext w:val="0"/>
              <w:keepLines w:val="0"/>
              <w:widowControl w:val="0"/>
              <w:suppressLineNumbers w:val="0"/>
              <w:tabs>
                <w:tab w:val="left" w:pos="7996"/>
              </w:tabs>
              <w:autoSpaceDE w:val="0"/>
              <w:autoSpaceDN w:val="0"/>
              <w:adjustRightInd w:val="0"/>
              <w:snapToGrid w:val="0"/>
              <w:spacing w:before="0" w:beforeAutospacing="0" w:after="0" w:afterAutospacing="0" w:line="264" w:lineRule="auto"/>
              <w:ind w:left="0" w:right="0"/>
              <w:jc w:val="center"/>
              <w:rPr>
                <w:rFonts w:hint="eastAsia" w:ascii="仿宋" w:hAnsi="仿宋" w:eastAsia="仿宋" w:cs="仿宋"/>
                <w:caps w:val="0"/>
                <w:smallCaps w:val="0"/>
                <w:color w:val="auto"/>
                <w:kern w:val="0"/>
                <w:sz w:val="21"/>
                <w:szCs w:val="21"/>
                <w:highlight w:val="none"/>
                <w:lang w:val="zh-CN" w:eastAsia="zh-CN" w:bidi="ar-SA"/>
              </w:rPr>
            </w:pPr>
          </w:p>
        </w:tc>
        <w:tc>
          <w:tcPr>
            <w:tcW w:w="492" w:type="pct"/>
            <w:vMerge w:val="continue"/>
            <w:tcBorders>
              <w:left w:val="single" w:color="auto" w:sz="4" w:space="0"/>
              <w:bottom w:val="single" w:color="auto" w:sz="4" w:space="0"/>
              <w:right w:val="single" w:color="auto" w:sz="4" w:space="0"/>
            </w:tcBorders>
            <w:noWrap w:val="0"/>
            <w:vAlign w:val="center"/>
          </w:tcPr>
          <w:p>
            <w:pPr>
              <w:keepNext w:val="0"/>
              <w:keepLines w:val="0"/>
              <w:widowControl w:val="0"/>
              <w:suppressLineNumbers w:val="0"/>
              <w:tabs>
                <w:tab w:val="left" w:pos="7996"/>
              </w:tabs>
              <w:autoSpaceDE w:val="0"/>
              <w:autoSpaceDN w:val="0"/>
              <w:adjustRightInd w:val="0"/>
              <w:snapToGrid w:val="0"/>
              <w:spacing w:before="0" w:beforeAutospacing="0" w:after="0" w:afterAutospacing="0" w:line="264" w:lineRule="auto"/>
              <w:ind w:left="0" w:right="0"/>
              <w:jc w:val="center"/>
              <w:rPr>
                <w:rFonts w:hint="eastAsia" w:ascii="仿宋" w:hAnsi="仿宋" w:eastAsia="仿宋" w:cs="仿宋"/>
                <w:caps w:val="0"/>
                <w:smallCaps w:val="0"/>
                <w:color w:val="auto"/>
                <w:kern w:val="0"/>
                <w:sz w:val="21"/>
                <w:szCs w:val="21"/>
                <w:highlight w:val="none"/>
                <w:lang w:val="zh-CN" w:eastAsia="zh-CN" w:bidi="ar-SA"/>
              </w:rPr>
            </w:pPr>
          </w:p>
        </w:tc>
        <w:tc>
          <w:tcPr>
            <w:tcW w:w="367" w:type="pct"/>
            <w:vMerge w:val="continue"/>
            <w:tcBorders>
              <w:left w:val="single" w:color="auto" w:sz="4" w:space="0"/>
              <w:bottom w:val="single" w:color="auto" w:sz="4" w:space="0"/>
              <w:right w:val="single" w:color="auto" w:sz="4" w:space="0"/>
            </w:tcBorders>
            <w:noWrap w:val="0"/>
            <w:vAlign w:val="center"/>
          </w:tcPr>
          <w:p>
            <w:pPr>
              <w:keepNext w:val="0"/>
              <w:keepLines w:val="0"/>
              <w:widowControl w:val="0"/>
              <w:suppressLineNumbers w:val="0"/>
              <w:tabs>
                <w:tab w:val="left" w:pos="7996"/>
              </w:tabs>
              <w:autoSpaceDE w:val="0"/>
              <w:autoSpaceDN w:val="0"/>
              <w:adjustRightInd w:val="0"/>
              <w:snapToGrid w:val="0"/>
              <w:spacing w:before="0" w:beforeAutospacing="0" w:after="0" w:afterAutospacing="0" w:line="264" w:lineRule="auto"/>
              <w:ind w:left="0" w:right="0"/>
              <w:jc w:val="center"/>
              <w:rPr>
                <w:rFonts w:hint="eastAsia" w:ascii="仿宋" w:hAnsi="仿宋" w:eastAsia="仿宋" w:cs="仿宋"/>
                <w:caps w:val="0"/>
                <w:smallCaps w:val="0"/>
                <w:color w:val="auto"/>
                <w:kern w:val="0"/>
                <w:sz w:val="21"/>
                <w:szCs w:val="21"/>
                <w:highlight w:val="none"/>
                <w:lang w:val="zh-CN" w:eastAsia="zh-CN" w:bidi="ar-SA"/>
              </w:rPr>
            </w:pPr>
          </w:p>
        </w:tc>
        <w:tc>
          <w:tcPr>
            <w:tcW w:w="360" w:type="pct"/>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val="0"/>
              <w:suppressLineNumbers w:val="0"/>
              <w:tabs>
                <w:tab w:val="left" w:pos="7996"/>
              </w:tabs>
              <w:autoSpaceDE w:val="0"/>
              <w:autoSpaceDN w:val="0"/>
              <w:adjustRightInd w:val="0"/>
              <w:snapToGrid w:val="0"/>
              <w:spacing w:before="0" w:beforeAutospacing="0" w:after="0" w:afterAutospacing="0" w:line="264" w:lineRule="auto"/>
              <w:ind w:left="0" w:right="0"/>
              <w:jc w:val="center"/>
              <w:rPr>
                <w:rFonts w:hint="eastAsia" w:ascii="仿宋" w:hAnsi="仿宋" w:eastAsia="仿宋" w:cs="仿宋"/>
                <w:caps w:val="0"/>
                <w:smallCaps w:val="0"/>
                <w:color w:val="auto"/>
                <w:kern w:val="0"/>
                <w:sz w:val="21"/>
                <w:szCs w:val="21"/>
                <w:highlight w:val="none"/>
                <w:lang w:val="zh-CN" w:eastAsia="zh-CN" w:bidi="ar-SA"/>
              </w:rPr>
            </w:pPr>
            <w:r>
              <w:rPr>
                <w:rFonts w:hint="eastAsia" w:ascii="仿宋" w:hAnsi="仿宋" w:eastAsia="仿宋" w:cs="仿宋"/>
                <w:caps w:val="0"/>
                <w:smallCaps w:val="0"/>
                <w:color w:val="auto"/>
                <w:kern w:val="0"/>
                <w:sz w:val="21"/>
                <w:szCs w:val="21"/>
                <w:highlight w:val="none"/>
                <w:lang w:val="zh-CN" w:eastAsia="zh-CN" w:bidi="ar-SA"/>
              </w:rPr>
              <w:t>—</w:t>
            </w:r>
          </w:p>
        </w:tc>
        <w:tc>
          <w:tcPr>
            <w:tcW w:w="369" w:type="pct"/>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val="0"/>
              <w:suppressLineNumbers w:val="0"/>
              <w:tabs>
                <w:tab w:val="left" w:pos="7996"/>
              </w:tabs>
              <w:autoSpaceDE w:val="0"/>
              <w:autoSpaceDN w:val="0"/>
              <w:adjustRightInd w:val="0"/>
              <w:snapToGrid w:val="0"/>
              <w:spacing w:before="0" w:beforeAutospacing="0" w:after="0" w:afterAutospacing="0" w:line="264" w:lineRule="auto"/>
              <w:ind w:left="0" w:right="0"/>
              <w:jc w:val="center"/>
              <w:rPr>
                <w:rFonts w:hint="eastAsia" w:ascii="仿宋" w:hAnsi="仿宋" w:eastAsia="仿宋" w:cs="仿宋"/>
                <w:caps w:val="0"/>
                <w:smallCaps w:val="0"/>
                <w:color w:val="auto"/>
                <w:kern w:val="0"/>
                <w:sz w:val="21"/>
                <w:szCs w:val="21"/>
                <w:highlight w:val="none"/>
                <w:lang w:val="zh-CN" w:eastAsia="zh-CN" w:bidi="ar-SA"/>
              </w:rPr>
            </w:pPr>
            <w:r>
              <w:rPr>
                <w:rFonts w:hint="eastAsia" w:ascii="仿宋" w:hAnsi="仿宋" w:eastAsia="仿宋" w:cs="仿宋"/>
                <w:caps w:val="0"/>
                <w:smallCaps w:val="0"/>
                <w:color w:val="auto"/>
                <w:kern w:val="0"/>
                <w:sz w:val="21"/>
                <w:szCs w:val="21"/>
                <w:highlight w:val="none"/>
                <w:lang w:val="zh-CN" w:eastAsia="zh-CN" w:bidi="ar-SA"/>
              </w:rPr>
              <w:t>二级保护区</w:t>
            </w:r>
          </w:p>
        </w:tc>
        <w:tc>
          <w:tcPr>
            <w:tcW w:w="729" w:type="pct"/>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val="0"/>
              <w:suppressLineNumbers w:val="0"/>
              <w:tabs>
                <w:tab w:val="left" w:pos="7996"/>
              </w:tabs>
              <w:autoSpaceDE w:val="0"/>
              <w:autoSpaceDN w:val="0"/>
              <w:adjustRightInd w:val="0"/>
              <w:snapToGrid w:val="0"/>
              <w:spacing w:before="0" w:beforeAutospacing="0" w:after="0" w:afterAutospacing="0" w:line="264" w:lineRule="auto"/>
              <w:ind w:left="0" w:right="0"/>
              <w:jc w:val="center"/>
              <w:rPr>
                <w:rFonts w:hint="eastAsia" w:ascii="仿宋" w:hAnsi="仿宋" w:eastAsia="仿宋" w:cs="仿宋"/>
                <w:caps w:val="0"/>
                <w:smallCaps w:val="0"/>
                <w:color w:val="auto"/>
                <w:kern w:val="0"/>
                <w:sz w:val="21"/>
                <w:szCs w:val="21"/>
                <w:highlight w:val="none"/>
                <w:lang w:val="zh-CN" w:eastAsia="zh-CN" w:bidi="ar-SA"/>
              </w:rPr>
            </w:pPr>
            <w:r>
              <w:rPr>
                <w:rFonts w:hint="eastAsia" w:ascii="仿宋" w:hAnsi="仿宋" w:eastAsia="仿宋" w:cs="仿宋"/>
                <w:caps w:val="0"/>
                <w:smallCaps w:val="0"/>
                <w:color w:val="auto"/>
                <w:kern w:val="0"/>
                <w:sz w:val="21"/>
                <w:szCs w:val="21"/>
                <w:highlight w:val="none"/>
                <w:lang w:val="zh-CN" w:eastAsia="zh-CN" w:bidi="ar-SA"/>
              </w:rPr>
              <w:t>—</w:t>
            </w:r>
          </w:p>
        </w:tc>
        <w:tc>
          <w:tcPr>
            <w:tcW w:w="1948" w:type="pct"/>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val="0"/>
              <w:suppressLineNumbers w:val="0"/>
              <w:tabs>
                <w:tab w:val="left" w:pos="7996"/>
              </w:tabs>
              <w:autoSpaceDE w:val="0"/>
              <w:autoSpaceDN w:val="0"/>
              <w:adjustRightInd w:val="0"/>
              <w:snapToGrid w:val="0"/>
              <w:spacing w:before="0" w:beforeAutospacing="0" w:after="0" w:afterAutospacing="0" w:line="264" w:lineRule="auto"/>
              <w:ind w:left="0" w:right="0"/>
              <w:jc w:val="left"/>
              <w:rPr>
                <w:rFonts w:hint="eastAsia" w:ascii="仿宋" w:hAnsi="仿宋" w:eastAsia="仿宋" w:cs="仿宋"/>
                <w:caps w:val="0"/>
                <w:smallCaps w:val="0"/>
                <w:color w:val="auto"/>
                <w:kern w:val="0"/>
                <w:sz w:val="21"/>
                <w:szCs w:val="21"/>
                <w:highlight w:val="none"/>
                <w:lang w:val="zh-CN" w:eastAsia="zh-CN" w:bidi="ar-SA"/>
              </w:rPr>
            </w:pPr>
            <w:r>
              <w:rPr>
                <w:rFonts w:hint="eastAsia" w:ascii="仿宋" w:hAnsi="仿宋" w:eastAsia="仿宋" w:cs="仿宋"/>
                <w:caps w:val="0"/>
                <w:smallCaps w:val="0"/>
                <w:color w:val="auto"/>
                <w:kern w:val="0"/>
                <w:sz w:val="21"/>
                <w:szCs w:val="21"/>
                <w:highlight w:val="none"/>
                <w:lang w:val="zh-CN" w:eastAsia="zh-CN" w:bidi="ar-SA"/>
              </w:rPr>
              <w:t>取水口拦水坝</w:t>
            </w:r>
            <w:r>
              <w:rPr>
                <w:rFonts w:hint="eastAsia" w:ascii="仿宋" w:hAnsi="仿宋" w:eastAsia="仿宋" w:cs="仿宋"/>
                <w:caps w:val="0"/>
                <w:smallCaps w:val="0"/>
                <w:color w:val="auto"/>
                <w:kern w:val="0"/>
                <w:sz w:val="21"/>
                <w:szCs w:val="21"/>
                <w:highlight w:val="none"/>
                <w:lang w:val="en-US" w:eastAsia="zh-CN" w:bidi="ar-SA"/>
              </w:rPr>
              <w:t>以上不超过</w:t>
            </w:r>
            <w:r>
              <w:rPr>
                <w:rFonts w:hint="eastAsia" w:ascii="仿宋" w:hAnsi="仿宋" w:eastAsia="仿宋" w:cs="仿宋"/>
                <w:caps w:val="0"/>
                <w:smallCaps w:val="0"/>
                <w:color w:val="auto"/>
                <w:kern w:val="0"/>
                <w:sz w:val="21"/>
                <w:szCs w:val="21"/>
                <w:highlight w:val="none"/>
                <w:lang w:val="zh-CN" w:eastAsia="zh-CN" w:bidi="ar-SA"/>
              </w:rPr>
              <w:t>第一重山山脊线</w:t>
            </w:r>
            <w:r>
              <w:rPr>
                <w:rFonts w:hint="eastAsia" w:ascii="仿宋" w:hAnsi="仿宋" w:eastAsia="仿宋" w:cs="仿宋"/>
                <w:caps w:val="0"/>
                <w:smallCaps w:val="0"/>
                <w:color w:val="auto"/>
                <w:kern w:val="0"/>
                <w:sz w:val="21"/>
                <w:szCs w:val="21"/>
                <w:highlight w:val="none"/>
                <w:lang w:val="en-US" w:eastAsia="zh-CN" w:bidi="ar-SA"/>
              </w:rPr>
              <w:t>的</w:t>
            </w:r>
            <w:r>
              <w:rPr>
                <w:rFonts w:hint="eastAsia" w:ascii="仿宋" w:hAnsi="仿宋" w:eastAsia="仿宋" w:cs="仿宋"/>
                <w:caps w:val="0"/>
                <w:smallCaps w:val="0"/>
                <w:color w:val="auto"/>
                <w:kern w:val="0"/>
                <w:sz w:val="21"/>
                <w:szCs w:val="21"/>
                <w:highlight w:val="none"/>
                <w:lang w:val="zh-CN" w:eastAsia="zh-CN" w:bidi="ar-SA"/>
              </w:rPr>
              <w:t>陆域集雨范围（一级保护区除外），但不超过流域分水岭范围</w:t>
            </w:r>
          </w:p>
        </w:tc>
        <w:tc>
          <w:tcPr>
            <w:tcW w:w="495" w:type="pct"/>
            <w:tcBorders>
              <w:left w:val="single" w:color="auto" w:sz="4" w:space="0"/>
              <w:bottom w:val="single" w:color="auto" w:sz="4" w:space="0"/>
              <w:right w:val="single" w:color="auto" w:sz="4" w:space="0"/>
            </w:tcBorders>
            <w:noWrap w:val="0"/>
            <w:vAlign w:val="center"/>
          </w:tcPr>
          <w:p>
            <w:pPr>
              <w:keepNext w:val="0"/>
              <w:keepLines w:val="0"/>
              <w:widowControl w:val="0"/>
              <w:suppressLineNumbers w:val="0"/>
              <w:tabs>
                <w:tab w:val="left" w:pos="7996"/>
              </w:tabs>
              <w:autoSpaceDE w:val="0"/>
              <w:autoSpaceDN w:val="0"/>
              <w:adjustRightInd w:val="0"/>
              <w:snapToGrid w:val="0"/>
              <w:spacing w:before="0" w:beforeAutospacing="0" w:after="0" w:afterAutospacing="0" w:line="264" w:lineRule="auto"/>
              <w:ind w:left="0" w:right="0"/>
              <w:jc w:val="center"/>
              <w:rPr>
                <w:rFonts w:hint="eastAsia" w:ascii="仿宋" w:hAnsi="仿宋" w:eastAsia="仿宋" w:cs="仿宋"/>
                <w:caps w:val="0"/>
                <w:smallCaps w:val="0"/>
                <w:color w:val="auto"/>
                <w:kern w:val="0"/>
                <w:sz w:val="21"/>
                <w:szCs w:val="21"/>
                <w:highlight w:val="none"/>
                <w:lang w:val="zh-CN" w:eastAsia="zh-CN" w:bidi="ar-SA"/>
              </w:rPr>
            </w:pPr>
            <w:r>
              <w:rPr>
                <w:rFonts w:hint="eastAsia" w:ascii="仿宋" w:hAnsi="仿宋" w:eastAsia="仿宋" w:cs="仿宋"/>
                <w:caps w:val="0"/>
                <w:smallCaps w:val="0"/>
                <w:color w:val="auto"/>
                <w:kern w:val="0"/>
                <w:sz w:val="21"/>
                <w:szCs w:val="21"/>
                <w:highlight w:val="none"/>
                <w:lang w:val="zh-CN" w:eastAsia="zh-CN" w:bidi="ar-SA"/>
              </w:rPr>
              <w:t>35.71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3" w:hRule="atLeast"/>
          <w:tblHeader/>
        </w:trPr>
        <w:tc>
          <w:tcPr>
            <w:tcW w:w="235" w:type="pct"/>
            <w:vMerge w:val="restart"/>
            <w:tcBorders>
              <w:top w:val="single" w:color="auto" w:sz="4" w:space="0"/>
              <w:left w:val="single" w:color="auto" w:sz="4" w:space="0"/>
              <w:right w:val="single" w:color="auto" w:sz="4" w:space="0"/>
            </w:tcBorders>
            <w:noWrap w:val="0"/>
            <w:vAlign w:val="center"/>
          </w:tcPr>
          <w:p>
            <w:pPr>
              <w:keepNext w:val="0"/>
              <w:keepLines w:val="0"/>
              <w:widowControl w:val="0"/>
              <w:suppressLineNumbers w:val="0"/>
              <w:tabs>
                <w:tab w:val="left" w:pos="7996"/>
              </w:tabs>
              <w:autoSpaceDE w:val="0"/>
              <w:autoSpaceDN w:val="0"/>
              <w:adjustRightInd w:val="0"/>
              <w:snapToGrid w:val="0"/>
              <w:spacing w:before="0" w:beforeAutospacing="0" w:after="0" w:afterAutospacing="0" w:line="264" w:lineRule="auto"/>
              <w:ind w:left="0" w:right="0"/>
              <w:jc w:val="center"/>
              <w:rPr>
                <w:rFonts w:hint="eastAsia" w:ascii="仿宋" w:hAnsi="仿宋" w:eastAsia="仿宋" w:cs="仿宋"/>
                <w:caps w:val="0"/>
                <w:smallCaps w:val="0"/>
                <w:color w:val="auto"/>
                <w:kern w:val="0"/>
                <w:sz w:val="21"/>
                <w:szCs w:val="21"/>
                <w:highlight w:val="none"/>
                <w:lang w:val="zh-CN" w:eastAsia="zh-CN" w:bidi="ar-SA"/>
              </w:rPr>
            </w:pPr>
            <w:r>
              <w:rPr>
                <w:rFonts w:hint="eastAsia" w:ascii="仿宋" w:hAnsi="仿宋" w:eastAsia="仿宋" w:cs="仿宋"/>
                <w:caps w:val="0"/>
                <w:smallCaps w:val="0"/>
                <w:color w:val="auto"/>
                <w:kern w:val="0"/>
                <w:sz w:val="21"/>
                <w:szCs w:val="21"/>
                <w:highlight w:val="none"/>
                <w:lang w:val="zh-CN" w:eastAsia="zh-CN" w:bidi="ar-SA"/>
              </w:rPr>
              <w:t>10</w:t>
            </w:r>
          </w:p>
        </w:tc>
        <w:tc>
          <w:tcPr>
            <w:tcW w:w="492" w:type="pct"/>
            <w:vMerge w:val="restart"/>
            <w:tcBorders>
              <w:top w:val="single" w:color="auto" w:sz="4" w:space="0"/>
              <w:left w:val="single" w:color="auto" w:sz="4" w:space="0"/>
              <w:right w:val="single" w:color="auto" w:sz="4" w:space="0"/>
            </w:tcBorders>
            <w:noWrap w:val="0"/>
            <w:vAlign w:val="center"/>
          </w:tcPr>
          <w:p>
            <w:pPr>
              <w:keepNext w:val="0"/>
              <w:keepLines w:val="0"/>
              <w:widowControl w:val="0"/>
              <w:suppressLineNumbers w:val="0"/>
              <w:tabs>
                <w:tab w:val="left" w:pos="7996"/>
              </w:tabs>
              <w:autoSpaceDE w:val="0"/>
              <w:autoSpaceDN w:val="0"/>
              <w:adjustRightInd w:val="0"/>
              <w:snapToGrid w:val="0"/>
              <w:spacing w:before="0" w:beforeAutospacing="0" w:after="0" w:afterAutospacing="0" w:line="264" w:lineRule="auto"/>
              <w:ind w:left="0" w:right="0"/>
              <w:jc w:val="center"/>
              <w:rPr>
                <w:rFonts w:hint="eastAsia" w:ascii="仿宋" w:hAnsi="仿宋" w:eastAsia="仿宋" w:cs="仿宋"/>
                <w:caps w:val="0"/>
                <w:smallCaps w:val="0"/>
                <w:color w:val="auto"/>
                <w:kern w:val="0"/>
                <w:sz w:val="21"/>
                <w:szCs w:val="21"/>
                <w:highlight w:val="none"/>
                <w:lang w:val="zh-CN" w:eastAsia="zh-CN" w:bidi="ar-SA"/>
              </w:rPr>
            </w:pPr>
            <w:r>
              <w:rPr>
                <w:rFonts w:hint="eastAsia" w:ascii="仿宋" w:hAnsi="仿宋" w:eastAsia="仿宋" w:cs="仿宋"/>
                <w:caps w:val="0"/>
                <w:smallCaps w:val="0"/>
                <w:color w:val="auto"/>
                <w:kern w:val="0"/>
                <w:sz w:val="21"/>
                <w:szCs w:val="21"/>
                <w:highlight w:val="none"/>
                <w:lang w:val="zh-CN" w:eastAsia="zh-CN" w:bidi="ar-SA"/>
              </w:rPr>
              <w:t>廊田镇老虎头山饮用水水源地</w:t>
            </w:r>
          </w:p>
        </w:tc>
        <w:tc>
          <w:tcPr>
            <w:tcW w:w="367" w:type="pct"/>
            <w:vMerge w:val="restart"/>
            <w:tcBorders>
              <w:top w:val="single" w:color="auto" w:sz="4" w:space="0"/>
              <w:left w:val="single" w:color="auto" w:sz="4" w:space="0"/>
              <w:right w:val="single" w:color="auto" w:sz="4" w:space="0"/>
            </w:tcBorders>
            <w:noWrap w:val="0"/>
            <w:vAlign w:val="center"/>
          </w:tcPr>
          <w:p>
            <w:pPr>
              <w:keepNext w:val="0"/>
              <w:keepLines w:val="0"/>
              <w:widowControl w:val="0"/>
              <w:suppressLineNumbers w:val="0"/>
              <w:tabs>
                <w:tab w:val="left" w:pos="7996"/>
              </w:tabs>
              <w:autoSpaceDE w:val="0"/>
              <w:autoSpaceDN w:val="0"/>
              <w:adjustRightInd w:val="0"/>
              <w:snapToGrid w:val="0"/>
              <w:spacing w:before="0" w:beforeAutospacing="0" w:after="0" w:afterAutospacing="0" w:line="264" w:lineRule="auto"/>
              <w:ind w:left="0" w:right="0"/>
              <w:jc w:val="center"/>
              <w:rPr>
                <w:rFonts w:hint="eastAsia" w:ascii="仿宋" w:hAnsi="仿宋" w:eastAsia="仿宋" w:cs="仿宋"/>
                <w:caps w:val="0"/>
                <w:smallCaps w:val="0"/>
                <w:color w:val="auto"/>
                <w:kern w:val="0"/>
                <w:sz w:val="21"/>
                <w:szCs w:val="21"/>
                <w:highlight w:val="none"/>
                <w:lang w:val="zh-CN" w:eastAsia="zh-CN" w:bidi="ar-SA"/>
              </w:rPr>
            </w:pPr>
            <w:r>
              <w:rPr>
                <w:rFonts w:hint="eastAsia" w:ascii="仿宋" w:hAnsi="仿宋" w:eastAsia="仿宋" w:cs="仿宋"/>
                <w:caps w:val="0"/>
                <w:smallCaps w:val="0"/>
                <w:color w:val="auto"/>
                <w:kern w:val="0"/>
                <w:sz w:val="21"/>
                <w:szCs w:val="21"/>
                <w:highlight w:val="none"/>
                <w:lang w:val="zh-CN" w:eastAsia="zh-CN" w:bidi="ar-SA"/>
              </w:rPr>
              <w:t>河流型</w:t>
            </w:r>
          </w:p>
        </w:tc>
        <w:tc>
          <w:tcPr>
            <w:tcW w:w="360" w:type="pct"/>
            <w:tcBorders>
              <w:top w:val="single" w:color="auto" w:sz="4" w:space="0"/>
              <w:left w:val="single" w:color="auto" w:sz="4" w:space="0"/>
              <w:right w:val="single" w:color="auto" w:sz="4" w:space="0"/>
            </w:tcBorders>
            <w:noWrap w:val="0"/>
            <w:vAlign w:val="center"/>
          </w:tcPr>
          <w:p>
            <w:pPr>
              <w:keepNext w:val="0"/>
              <w:keepLines w:val="0"/>
              <w:widowControl w:val="0"/>
              <w:suppressLineNumbers w:val="0"/>
              <w:tabs>
                <w:tab w:val="left" w:pos="7996"/>
              </w:tabs>
              <w:autoSpaceDE w:val="0"/>
              <w:autoSpaceDN w:val="0"/>
              <w:adjustRightInd w:val="0"/>
              <w:snapToGrid w:val="0"/>
              <w:spacing w:before="0" w:beforeAutospacing="0" w:after="0" w:afterAutospacing="0" w:line="264" w:lineRule="auto"/>
              <w:ind w:left="0" w:right="0"/>
              <w:jc w:val="center"/>
              <w:rPr>
                <w:rFonts w:hint="eastAsia" w:ascii="仿宋" w:hAnsi="仿宋" w:eastAsia="仿宋" w:cs="仿宋"/>
                <w:caps w:val="0"/>
                <w:smallCaps w:val="0"/>
                <w:color w:val="auto"/>
                <w:kern w:val="0"/>
                <w:sz w:val="21"/>
                <w:szCs w:val="21"/>
                <w:highlight w:val="none"/>
                <w:lang w:val="zh-CN" w:eastAsia="zh-CN" w:bidi="ar-SA"/>
              </w:rPr>
            </w:pPr>
            <w:r>
              <w:rPr>
                <w:rFonts w:hint="eastAsia" w:ascii="仿宋" w:hAnsi="仿宋" w:eastAsia="仿宋" w:cs="仿宋"/>
                <w:caps w:val="0"/>
                <w:smallCaps w:val="0"/>
                <w:color w:val="auto"/>
                <w:kern w:val="0"/>
                <w:sz w:val="21"/>
                <w:szCs w:val="21"/>
                <w:highlight w:val="none"/>
                <w:lang w:val="zh-CN" w:eastAsia="zh-CN" w:bidi="ar-SA"/>
              </w:rPr>
              <w:t>Ⅱ类</w:t>
            </w:r>
          </w:p>
        </w:tc>
        <w:tc>
          <w:tcPr>
            <w:tcW w:w="369" w:type="pct"/>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val="0"/>
              <w:suppressLineNumbers w:val="0"/>
              <w:tabs>
                <w:tab w:val="left" w:pos="7996"/>
              </w:tabs>
              <w:autoSpaceDE w:val="0"/>
              <w:autoSpaceDN w:val="0"/>
              <w:adjustRightInd w:val="0"/>
              <w:snapToGrid w:val="0"/>
              <w:spacing w:before="0" w:beforeAutospacing="0" w:after="0" w:afterAutospacing="0" w:line="264" w:lineRule="auto"/>
              <w:ind w:left="0" w:right="0"/>
              <w:jc w:val="center"/>
              <w:rPr>
                <w:rFonts w:hint="eastAsia" w:ascii="仿宋" w:hAnsi="仿宋" w:eastAsia="仿宋" w:cs="仿宋"/>
                <w:caps w:val="0"/>
                <w:smallCaps w:val="0"/>
                <w:color w:val="auto"/>
                <w:kern w:val="0"/>
                <w:sz w:val="21"/>
                <w:szCs w:val="21"/>
                <w:highlight w:val="none"/>
                <w:lang w:val="zh-CN" w:eastAsia="zh-CN" w:bidi="ar-SA"/>
              </w:rPr>
            </w:pPr>
            <w:r>
              <w:rPr>
                <w:rFonts w:hint="eastAsia" w:ascii="仿宋" w:hAnsi="仿宋" w:eastAsia="仿宋" w:cs="仿宋"/>
                <w:caps w:val="0"/>
                <w:smallCaps w:val="0"/>
                <w:color w:val="auto"/>
                <w:kern w:val="0"/>
                <w:sz w:val="21"/>
                <w:szCs w:val="21"/>
                <w:highlight w:val="none"/>
                <w:lang w:val="zh-CN" w:eastAsia="zh-CN" w:bidi="ar-SA"/>
              </w:rPr>
              <w:t>一级保护区</w:t>
            </w:r>
          </w:p>
        </w:tc>
        <w:tc>
          <w:tcPr>
            <w:tcW w:w="729" w:type="pct"/>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val="0"/>
              <w:suppressLineNumbers w:val="0"/>
              <w:tabs>
                <w:tab w:val="left" w:pos="7996"/>
              </w:tabs>
              <w:autoSpaceDE w:val="0"/>
              <w:autoSpaceDN w:val="0"/>
              <w:adjustRightInd w:val="0"/>
              <w:snapToGrid w:val="0"/>
              <w:spacing w:before="0" w:beforeAutospacing="0" w:after="0" w:afterAutospacing="0" w:line="264" w:lineRule="auto"/>
              <w:ind w:left="0" w:right="0"/>
              <w:jc w:val="left"/>
              <w:rPr>
                <w:rFonts w:hint="eastAsia" w:ascii="仿宋" w:hAnsi="仿宋" w:eastAsia="仿宋" w:cs="仿宋"/>
                <w:caps w:val="0"/>
                <w:smallCaps w:val="0"/>
                <w:color w:val="auto"/>
                <w:kern w:val="0"/>
                <w:sz w:val="21"/>
                <w:szCs w:val="21"/>
                <w:highlight w:val="none"/>
                <w:lang w:val="zh-CN" w:eastAsia="zh-CN" w:bidi="ar-SA"/>
              </w:rPr>
            </w:pPr>
            <w:r>
              <w:rPr>
                <w:rFonts w:hint="eastAsia" w:ascii="仿宋" w:hAnsi="仿宋" w:eastAsia="仿宋" w:cs="仿宋"/>
                <w:caps w:val="0"/>
                <w:smallCaps w:val="0"/>
                <w:color w:val="auto"/>
                <w:kern w:val="0"/>
                <w:sz w:val="21"/>
                <w:szCs w:val="21"/>
                <w:highlight w:val="none"/>
                <w:lang w:val="zh-CN" w:eastAsia="zh-CN" w:bidi="ar-SA"/>
              </w:rPr>
              <w:t>取水口拦水坝至上游1000米河段的水域范围</w:t>
            </w:r>
          </w:p>
        </w:tc>
        <w:tc>
          <w:tcPr>
            <w:tcW w:w="1948" w:type="pct"/>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val="0"/>
              <w:suppressLineNumbers w:val="0"/>
              <w:tabs>
                <w:tab w:val="left" w:pos="7996"/>
              </w:tabs>
              <w:autoSpaceDE w:val="0"/>
              <w:autoSpaceDN w:val="0"/>
              <w:adjustRightInd w:val="0"/>
              <w:snapToGrid w:val="0"/>
              <w:spacing w:before="0" w:beforeAutospacing="0" w:after="0" w:afterAutospacing="0" w:line="264" w:lineRule="auto"/>
              <w:ind w:left="0" w:right="0"/>
              <w:jc w:val="left"/>
              <w:rPr>
                <w:rFonts w:hint="eastAsia" w:ascii="仿宋" w:hAnsi="仿宋" w:eastAsia="仿宋" w:cs="仿宋"/>
                <w:caps w:val="0"/>
                <w:smallCaps w:val="0"/>
                <w:color w:val="auto"/>
                <w:kern w:val="0"/>
                <w:sz w:val="21"/>
                <w:szCs w:val="21"/>
                <w:highlight w:val="none"/>
                <w:lang w:val="zh-CN" w:eastAsia="zh-CN" w:bidi="ar-SA"/>
              </w:rPr>
            </w:pPr>
            <w:r>
              <w:rPr>
                <w:rFonts w:hint="eastAsia" w:ascii="仿宋" w:hAnsi="仿宋" w:eastAsia="仿宋" w:cs="仿宋"/>
                <w:caps w:val="0"/>
                <w:smallCaps w:val="0"/>
                <w:color w:val="auto"/>
                <w:kern w:val="0"/>
                <w:sz w:val="21"/>
                <w:szCs w:val="21"/>
                <w:highlight w:val="none"/>
                <w:lang w:val="zh-CN" w:eastAsia="zh-CN" w:bidi="ar-SA"/>
              </w:rPr>
              <w:t>相应一级保护区水域的两岸正常岸线向陆纵深50m的陆域集雨范围，但不超过流域分水岭范围</w:t>
            </w:r>
          </w:p>
        </w:tc>
        <w:tc>
          <w:tcPr>
            <w:tcW w:w="495" w:type="pct"/>
            <w:tcBorders>
              <w:top w:val="single" w:color="auto" w:sz="4" w:space="0"/>
              <w:left w:val="single" w:color="auto" w:sz="4" w:space="0"/>
              <w:right w:val="single" w:color="auto" w:sz="4" w:space="0"/>
            </w:tcBorders>
            <w:noWrap w:val="0"/>
            <w:vAlign w:val="center"/>
          </w:tcPr>
          <w:p>
            <w:pPr>
              <w:keepNext w:val="0"/>
              <w:keepLines w:val="0"/>
              <w:widowControl w:val="0"/>
              <w:suppressLineNumbers w:val="0"/>
              <w:tabs>
                <w:tab w:val="left" w:pos="7996"/>
              </w:tabs>
              <w:autoSpaceDE w:val="0"/>
              <w:autoSpaceDN w:val="0"/>
              <w:adjustRightInd w:val="0"/>
              <w:snapToGrid w:val="0"/>
              <w:spacing w:before="0" w:beforeAutospacing="0" w:after="0" w:afterAutospacing="0" w:line="264" w:lineRule="auto"/>
              <w:ind w:left="0" w:right="0"/>
              <w:jc w:val="center"/>
              <w:rPr>
                <w:rFonts w:hint="eastAsia" w:ascii="仿宋" w:hAnsi="仿宋" w:eastAsia="仿宋" w:cs="仿宋"/>
                <w:caps w:val="0"/>
                <w:smallCaps w:val="0"/>
                <w:color w:val="auto"/>
                <w:kern w:val="0"/>
                <w:sz w:val="21"/>
                <w:szCs w:val="21"/>
                <w:highlight w:val="none"/>
                <w:lang w:val="zh-CN" w:eastAsia="zh-CN" w:bidi="ar-SA"/>
              </w:rPr>
            </w:pPr>
            <w:r>
              <w:rPr>
                <w:rFonts w:hint="eastAsia" w:ascii="仿宋" w:hAnsi="仿宋" w:eastAsia="仿宋" w:cs="仿宋"/>
                <w:caps w:val="0"/>
                <w:smallCaps w:val="0"/>
                <w:color w:val="auto"/>
                <w:kern w:val="0"/>
                <w:sz w:val="21"/>
                <w:szCs w:val="21"/>
                <w:highlight w:val="none"/>
                <w:lang w:val="zh-CN" w:eastAsia="zh-CN" w:bidi="ar-SA"/>
              </w:rPr>
              <w:t>12.25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3" w:hRule="atLeast"/>
          <w:tblHeader/>
        </w:trPr>
        <w:tc>
          <w:tcPr>
            <w:tcW w:w="235" w:type="pct"/>
            <w:vMerge w:val="continue"/>
            <w:tcBorders>
              <w:left w:val="single" w:color="auto" w:sz="4" w:space="0"/>
              <w:right w:val="single" w:color="auto" w:sz="4" w:space="0"/>
            </w:tcBorders>
            <w:noWrap w:val="0"/>
            <w:vAlign w:val="center"/>
          </w:tcPr>
          <w:p>
            <w:pPr>
              <w:keepNext w:val="0"/>
              <w:keepLines w:val="0"/>
              <w:widowControl w:val="0"/>
              <w:suppressLineNumbers w:val="0"/>
              <w:tabs>
                <w:tab w:val="left" w:pos="7996"/>
              </w:tabs>
              <w:autoSpaceDE w:val="0"/>
              <w:autoSpaceDN w:val="0"/>
              <w:adjustRightInd w:val="0"/>
              <w:snapToGrid w:val="0"/>
              <w:spacing w:before="0" w:beforeAutospacing="0" w:after="0" w:afterAutospacing="0" w:line="264" w:lineRule="auto"/>
              <w:ind w:left="0" w:right="0"/>
              <w:jc w:val="center"/>
              <w:rPr>
                <w:rFonts w:hint="eastAsia" w:ascii="仿宋" w:hAnsi="仿宋" w:eastAsia="仿宋" w:cs="仿宋"/>
                <w:caps w:val="0"/>
                <w:smallCaps w:val="0"/>
                <w:color w:val="auto"/>
                <w:kern w:val="0"/>
                <w:sz w:val="21"/>
                <w:szCs w:val="21"/>
                <w:highlight w:val="none"/>
                <w:lang w:val="zh-CN" w:eastAsia="zh-CN" w:bidi="ar-SA"/>
              </w:rPr>
            </w:pPr>
          </w:p>
        </w:tc>
        <w:tc>
          <w:tcPr>
            <w:tcW w:w="492" w:type="pct"/>
            <w:vMerge w:val="continue"/>
            <w:tcBorders>
              <w:left w:val="single" w:color="auto" w:sz="4" w:space="0"/>
              <w:right w:val="single" w:color="auto" w:sz="4" w:space="0"/>
            </w:tcBorders>
            <w:noWrap w:val="0"/>
            <w:vAlign w:val="center"/>
          </w:tcPr>
          <w:p>
            <w:pPr>
              <w:keepNext w:val="0"/>
              <w:keepLines w:val="0"/>
              <w:widowControl w:val="0"/>
              <w:suppressLineNumbers w:val="0"/>
              <w:tabs>
                <w:tab w:val="left" w:pos="7996"/>
              </w:tabs>
              <w:autoSpaceDE w:val="0"/>
              <w:autoSpaceDN w:val="0"/>
              <w:adjustRightInd w:val="0"/>
              <w:snapToGrid w:val="0"/>
              <w:spacing w:before="0" w:beforeAutospacing="0" w:after="0" w:afterAutospacing="0" w:line="264" w:lineRule="auto"/>
              <w:ind w:left="0" w:right="0"/>
              <w:jc w:val="center"/>
              <w:rPr>
                <w:rFonts w:hint="eastAsia" w:ascii="仿宋" w:hAnsi="仿宋" w:eastAsia="仿宋" w:cs="仿宋"/>
                <w:caps w:val="0"/>
                <w:smallCaps w:val="0"/>
                <w:color w:val="auto"/>
                <w:kern w:val="0"/>
                <w:sz w:val="21"/>
                <w:szCs w:val="21"/>
                <w:highlight w:val="none"/>
                <w:lang w:val="zh-CN" w:eastAsia="zh-CN" w:bidi="ar-SA"/>
              </w:rPr>
            </w:pPr>
          </w:p>
        </w:tc>
        <w:tc>
          <w:tcPr>
            <w:tcW w:w="367" w:type="pct"/>
            <w:vMerge w:val="continue"/>
            <w:tcBorders>
              <w:left w:val="single" w:color="auto" w:sz="4" w:space="0"/>
              <w:right w:val="single" w:color="auto" w:sz="4" w:space="0"/>
            </w:tcBorders>
            <w:noWrap w:val="0"/>
            <w:vAlign w:val="center"/>
          </w:tcPr>
          <w:p>
            <w:pPr>
              <w:keepNext w:val="0"/>
              <w:keepLines w:val="0"/>
              <w:widowControl w:val="0"/>
              <w:suppressLineNumbers w:val="0"/>
              <w:tabs>
                <w:tab w:val="left" w:pos="7996"/>
              </w:tabs>
              <w:autoSpaceDE w:val="0"/>
              <w:autoSpaceDN w:val="0"/>
              <w:adjustRightInd w:val="0"/>
              <w:snapToGrid w:val="0"/>
              <w:spacing w:before="0" w:beforeAutospacing="0" w:after="0" w:afterAutospacing="0" w:line="264" w:lineRule="auto"/>
              <w:ind w:left="0" w:right="0"/>
              <w:jc w:val="center"/>
              <w:rPr>
                <w:rFonts w:hint="eastAsia" w:ascii="仿宋" w:hAnsi="仿宋" w:eastAsia="仿宋" w:cs="仿宋"/>
                <w:caps w:val="0"/>
                <w:smallCaps w:val="0"/>
                <w:color w:val="auto"/>
                <w:kern w:val="0"/>
                <w:sz w:val="21"/>
                <w:szCs w:val="21"/>
                <w:highlight w:val="none"/>
                <w:lang w:val="zh-CN" w:eastAsia="zh-CN" w:bidi="ar-SA"/>
              </w:rPr>
            </w:pPr>
          </w:p>
        </w:tc>
        <w:tc>
          <w:tcPr>
            <w:tcW w:w="360" w:type="pct"/>
            <w:tcBorders>
              <w:left w:val="single" w:color="auto" w:sz="4" w:space="0"/>
              <w:right w:val="single" w:color="auto" w:sz="4" w:space="0"/>
            </w:tcBorders>
            <w:noWrap w:val="0"/>
            <w:vAlign w:val="center"/>
          </w:tcPr>
          <w:p>
            <w:pPr>
              <w:keepNext w:val="0"/>
              <w:keepLines w:val="0"/>
              <w:widowControl w:val="0"/>
              <w:suppressLineNumbers w:val="0"/>
              <w:tabs>
                <w:tab w:val="left" w:pos="7996"/>
              </w:tabs>
              <w:autoSpaceDE w:val="0"/>
              <w:autoSpaceDN w:val="0"/>
              <w:adjustRightInd w:val="0"/>
              <w:snapToGrid w:val="0"/>
              <w:spacing w:before="0" w:beforeAutospacing="0" w:after="0" w:afterAutospacing="0" w:line="264" w:lineRule="auto"/>
              <w:ind w:left="0" w:right="0"/>
              <w:jc w:val="center"/>
              <w:rPr>
                <w:rFonts w:hint="eastAsia" w:ascii="仿宋" w:hAnsi="仿宋" w:eastAsia="仿宋" w:cs="仿宋"/>
                <w:caps w:val="0"/>
                <w:smallCaps w:val="0"/>
                <w:color w:val="auto"/>
                <w:kern w:val="0"/>
                <w:sz w:val="21"/>
                <w:szCs w:val="21"/>
                <w:highlight w:val="none"/>
                <w:lang w:val="zh-CN" w:eastAsia="zh-CN" w:bidi="ar-SA"/>
              </w:rPr>
            </w:pPr>
            <w:r>
              <w:rPr>
                <w:rFonts w:hint="eastAsia" w:ascii="仿宋" w:hAnsi="仿宋" w:eastAsia="仿宋" w:cs="仿宋"/>
                <w:caps w:val="0"/>
                <w:smallCaps w:val="0"/>
                <w:color w:val="auto"/>
                <w:kern w:val="0"/>
                <w:sz w:val="21"/>
                <w:szCs w:val="21"/>
                <w:highlight w:val="none"/>
                <w:lang w:val="zh-CN" w:eastAsia="zh-CN" w:bidi="ar-SA"/>
              </w:rPr>
              <w:t>—</w:t>
            </w:r>
          </w:p>
        </w:tc>
        <w:tc>
          <w:tcPr>
            <w:tcW w:w="369" w:type="pct"/>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val="0"/>
              <w:suppressLineNumbers w:val="0"/>
              <w:tabs>
                <w:tab w:val="left" w:pos="7996"/>
              </w:tabs>
              <w:autoSpaceDE w:val="0"/>
              <w:autoSpaceDN w:val="0"/>
              <w:adjustRightInd w:val="0"/>
              <w:snapToGrid w:val="0"/>
              <w:spacing w:before="0" w:beforeAutospacing="0" w:after="0" w:afterAutospacing="0" w:line="264" w:lineRule="auto"/>
              <w:ind w:left="0" w:right="0"/>
              <w:jc w:val="center"/>
              <w:rPr>
                <w:rFonts w:hint="eastAsia" w:ascii="仿宋" w:hAnsi="仿宋" w:eastAsia="仿宋" w:cs="仿宋"/>
                <w:caps w:val="0"/>
                <w:smallCaps w:val="0"/>
                <w:color w:val="auto"/>
                <w:kern w:val="0"/>
                <w:sz w:val="21"/>
                <w:szCs w:val="21"/>
                <w:highlight w:val="none"/>
                <w:lang w:val="zh-CN" w:eastAsia="zh-CN" w:bidi="ar-SA"/>
              </w:rPr>
            </w:pPr>
            <w:r>
              <w:rPr>
                <w:rFonts w:hint="eastAsia" w:ascii="仿宋" w:hAnsi="仿宋" w:eastAsia="仿宋" w:cs="仿宋"/>
                <w:caps w:val="0"/>
                <w:smallCaps w:val="0"/>
                <w:color w:val="auto"/>
                <w:kern w:val="0"/>
                <w:sz w:val="21"/>
                <w:szCs w:val="21"/>
                <w:highlight w:val="none"/>
                <w:lang w:val="zh-CN" w:eastAsia="zh-CN" w:bidi="ar-SA"/>
              </w:rPr>
              <w:t>二级保护区</w:t>
            </w:r>
          </w:p>
        </w:tc>
        <w:tc>
          <w:tcPr>
            <w:tcW w:w="729" w:type="pct"/>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val="0"/>
              <w:suppressLineNumbers w:val="0"/>
              <w:tabs>
                <w:tab w:val="left" w:pos="7996"/>
              </w:tabs>
              <w:autoSpaceDE w:val="0"/>
              <w:autoSpaceDN w:val="0"/>
              <w:adjustRightInd w:val="0"/>
              <w:snapToGrid w:val="0"/>
              <w:spacing w:before="0" w:beforeAutospacing="0" w:after="0" w:afterAutospacing="0" w:line="264" w:lineRule="auto"/>
              <w:ind w:left="0" w:right="0"/>
              <w:jc w:val="center"/>
              <w:rPr>
                <w:rFonts w:hint="eastAsia" w:ascii="仿宋" w:hAnsi="仿宋" w:eastAsia="仿宋" w:cs="仿宋"/>
                <w:caps w:val="0"/>
                <w:smallCaps w:val="0"/>
                <w:color w:val="auto"/>
                <w:kern w:val="0"/>
                <w:sz w:val="21"/>
                <w:szCs w:val="21"/>
                <w:highlight w:val="none"/>
                <w:lang w:val="zh-CN" w:eastAsia="zh-CN" w:bidi="ar-SA"/>
              </w:rPr>
            </w:pPr>
            <w:r>
              <w:rPr>
                <w:rFonts w:hint="eastAsia" w:ascii="仿宋" w:hAnsi="仿宋" w:eastAsia="仿宋" w:cs="仿宋"/>
                <w:caps w:val="0"/>
                <w:smallCaps w:val="0"/>
                <w:color w:val="auto"/>
                <w:kern w:val="0"/>
                <w:sz w:val="21"/>
                <w:szCs w:val="21"/>
                <w:highlight w:val="none"/>
                <w:lang w:val="zh-CN" w:eastAsia="zh-CN" w:bidi="ar-SA"/>
              </w:rPr>
              <w:t>—</w:t>
            </w:r>
          </w:p>
        </w:tc>
        <w:tc>
          <w:tcPr>
            <w:tcW w:w="1948" w:type="pct"/>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val="0"/>
              <w:suppressLineNumbers w:val="0"/>
              <w:tabs>
                <w:tab w:val="left" w:pos="7996"/>
              </w:tabs>
              <w:autoSpaceDE w:val="0"/>
              <w:autoSpaceDN w:val="0"/>
              <w:adjustRightInd w:val="0"/>
              <w:snapToGrid w:val="0"/>
              <w:spacing w:before="0" w:beforeAutospacing="0" w:after="0" w:afterAutospacing="0" w:line="264" w:lineRule="auto"/>
              <w:ind w:left="0" w:right="0"/>
              <w:jc w:val="left"/>
              <w:rPr>
                <w:rFonts w:hint="eastAsia" w:ascii="仿宋" w:hAnsi="仿宋" w:eastAsia="仿宋" w:cs="仿宋"/>
                <w:caps w:val="0"/>
                <w:smallCaps w:val="0"/>
                <w:color w:val="auto"/>
                <w:kern w:val="0"/>
                <w:sz w:val="21"/>
                <w:szCs w:val="21"/>
                <w:highlight w:val="none"/>
                <w:lang w:val="zh-CN" w:eastAsia="zh-CN" w:bidi="ar-SA"/>
              </w:rPr>
            </w:pPr>
            <w:r>
              <w:rPr>
                <w:rFonts w:hint="eastAsia" w:ascii="仿宋" w:hAnsi="仿宋" w:eastAsia="仿宋" w:cs="仿宋"/>
                <w:caps w:val="0"/>
                <w:smallCaps w:val="0"/>
                <w:color w:val="auto"/>
                <w:kern w:val="0"/>
                <w:sz w:val="21"/>
                <w:szCs w:val="21"/>
                <w:highlight w:val="none"/>
                <w:lang w:val="zh-CN" w:eastAsia="zh-CN" w:bidi="ar-SA"/>
              </w:rPr>
              <w:t>相应一级保护区水域的两岸正常岸线向陆纵深至第一重山山脊线的陆域集雨范围（一级保护区除外），但不超过流域分水岭范围</w:t>
            </w:r>
          </w:p>
        </w:tc>
        <w:tc>
          <w:tcPr>
            <w:tcW w:w="495" w:type="pct"/>
            <w:tcBorders>
              <w:left w:val="single" w:color="auto" w:sz="4" w:space="0"/>
              <w:bottom w:val="single" w:color="auto" w:sz="4" w:space="0"/>
              <w:right w:val="single" w:color="auto" w:sz="4" w:space="0"/>
            </w:tcBorders>
            <w:noWrap w:val="0"/>
            <w:vAlign w:val="center"/>
          </w:tcPr>
          <w:p>
            <w:pPr>
              <w:keepNext w:val="0"/>
              <w:keepLines w:val="0"/>
              <w:widowControl w:val="0"/>
              <w:suppressLineNumbers w:val="0"/>
              <w:tabs>
                <w:tab w:val="left" w:pos="7996"/>
              </w:tabs>
              <w:autoSpaceDE w:val="0"/>
              <w:autoSpaceDN w:val="0"/>
              <w:adjustRightInd w:val="0"/>
              <w:snapToGrid w:val="0"/>
              <w:spacing w:before="0" w:beforeAutospacing="0" w:after="0" w:afterAutospacing="0" w:line="264" w:lineRule="auto"/>
              <w:ind w:left="0" w:right="0"/>
              <w:jc w:val="center"/>
              <w:rPr>
                <w:rFonts w:hint="eastAsia" w:ascii="仿宋" w:hAnsi="仿宋" w:eastAsia="仿宋" w:cs="仿宋"/>
                <w:caps w:val="0"/>
                <w:smallCaps w:val="0"/>
                <w:color w:val="auto"/>
                <w:kern w:val="0"/>
                <w:sz w:val="21"/>
                <w:szCs w:val="21"/>
                <w:highlight w:val="none"/>
                <w:lang w:val="zh-CN" w:eastAsia="zh-CN" w:bidi="ar-SA"/>
              </w:rPr>
            </w:pPr>
            <w:r>
              <w:rPr>
                <w:rFonts w:hint="eastAsia" w:ascii="仿宋" w:hAnsi="仿宋" w:eastAsia="仿宋" w:cs="仿宋"/>
                <w:caps w:val="0"/>
                <w:smallCaps w:val="0"/>
                <w:color w:val="auto"/>
                <w:kern w:val="0"/>
                <w:sz w:val="21"/>
                <w:szCs w:val="21"/>
                <w:highlight w:val="none"/>
                <w:lang w:val="zh-CN" w:eastAsia="zh-CN" w:bidi="ar-SA"/>
              </w:rPr>
              <w:t>40.99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630" w:hRule="atLeast"/>
        </w:trPr>
        <w:tc>
          <w:tcPr>
            <w:tcW w:w="235" w:type="pct"/>
            <w:vMerge w:val="restart"/>
            <w:tcBorders>
              <w:left w:val="single" w:color="auto" w:sz="4" w:space="0"/>
              <w:right w:val="single" w:color="auto" w:sz="4" w:space="0"/>
            </w:tcBorders>
            <w:noWrap w:val="0"/>
            <w:vAlign w:val="center"/>
          </w:tcPr>
          <w:p>
            <w:pPr>
              <w:keepNext w:val="0"/>
              <w:keepLines w:val="0"/>
              <w:widowControl w:val="0"/>
              <w:suppressLineNumbers w:val="0"/>
              <w:tabs>
                <w:tab w:val="left" w:pos="7996"/>
              </w:tabs>
              <w:autoSpaceDE w:val="0"/>
              <w:autoSpaceDN w:val="0"/>
              <w:adjustRightInd w:val="0"/>
              <w:snapToGrid w:val="0"/>
              <w:spacing w:before="0" w:beforeAutospacing="0" w:after="0" w:afterAutospacing="0" w:line="264" w:lineRule="auto"/>
              <w:ind w:left="0" w:right="0"/>
              <w:jc w:val="center"/>
              <w:rPr>
                <w:rFonts w:hint="eastAsia" w:ascii="仿宋" w:hAnsi="仿宋" w:eastAsia="仿宋" w:cs="仿宋"/>
                <w:caps w:val="0"/>
                <w:smallCaps w:val="0"/>
                <w:color w:val="auto"/>
                <w:kern w:val="0"/>
                <w:sz w:val="21"/>
                <w:szCs w:val="21"/>
                <w:highlight w:val="none"/>
                <w:lang w:val="zh-CN" w:eastAsia="zh-CN" w:bidi="ar-SA"/>
              </w:rPr>
            </w:pPr>
            <w:r>
              <w:rPr>
                <w:rFonts w:hint="eastAsia" w:ascii="仿宋" w:hAnsi="仿宋" w:eastAsia="仿宋" w:cs="仿宋"/>
                <w:caps w:val="0"/>
                <w:smallCaps w:val="0"/>
                <w:color w:val="auto"/>
                <w:kern w:val="0"/>
                <w:sz w:val="21"/>
                <w:szCs w:val="21"/>
                <w:highlight w:val="none"/>
                <w:lang w:val="zh-CN" w:eastAsia="zh-CN" w:bidi="ar-SA"/>
              </w:rPr>
              <w:t>11</w:t>
            </w:r>
          </w:p>
        </w:tc>
        <w:tc>
          <w:tcPr>
            <w:tcW w:w="492" w:type="pct"/>
            <w:vMerge w:val="restart"/>
            <w:tcBorders>
              <w:left w:val="single" w:color="auto" w:sz="4" w:space="0"/>
              <w:right w:val="single" w:color="auto" w:sz="4" w:space="0"/>
            </w:tcBorders>
            <w:noWrap w:val="0"/>
            <w:vAlign w:val="center"/>
          </w:tcPr>
          <w:p>
            <w:pPr>
              <w:keepNext w:val="0"/>
              <w:keepLines w:val="0"/>
              <w:widowControl w:val="0"/>
              <w:suppressLineNumbers w:val="0"/>
              <w:tabs>
                <w:tab w:val="left" w:pos="7996"/>
              </w:tabs>
              <w:autoSpaceDE w:val="0"/>
              <w:autoSpaceDN w:val="0"/>
              <w:adjustRightInd w:val="0"/>
              <w:snapToGrid w:val="0"/>
              <w:spacing w:before="0" w:beforeAutospacing="0" w:after="0" w:afterAutospacing="0" w:line="264" w:lineRule="auto"/>
              <w:ind w:left="0" w:right="0"/>
              <w:jc w:val="center"/>
              <w:rPr>
                <w:rFonts w:hint="eastAsia" w:ascii="仿宋" w:hAnsi="仿宋" w:eastAsia="仿宋" w:cs="仿宋"/>
                <w:caps w:val="0"/>
                <w:smallCaps w:val="0"/>
                <w:color w:val="auto"/>
                <w:kern w:val="0"/>
                <w:sz w:val="21"/>
                <w:szCs w:val="21"/>
                <w:highlight w:val="none"/>
                <w:lang w:val="zh-CN" w:eastAsia="zh-CN" w:bidi="ar-SA"/>
              </w:rPr>
            </w:pPr>
            <w:r>
              <w:rPr>
                <w:rFonts w:hint="eastAsia" w:ascii="仿宋" w:hAnsi="仿宋" w:eastAsia="仿宋" w:cs="仿宋"/>
                <w:caps w:val="0"/>
                <w:smallCaps w:val="0"/>
                <w:color w:val="auto"/>
                <w:kern w:val="0"/>
                <w:sz w:val="21"/>
                <w:szCs w:val="21"/>
                <w:highlight w:val="none"/>
                <w:lang w:val="zh-CN" w:eastAsia="zh-CN" w:bidi="ar-SA"/>
              </w:rPr>
              <w:t>长来镇前溪村鸡沙岭饮用水水源地</w:t>
            </w:r>
          </w:p>
        </w:tc>
        <w:tc>
          <w:tcPr>
            <w:tcW w:w="367" w:type="pct"/>
            <w:vMerge w:val="restart"/>
            <w:tcBorders>
              <w:left w:val="single" w:color="auto" w:sz="4" w:space="0"/>
              <w:right w:val="single" w:color="auto" w:sz="4" w:space="0"/>
            </w:tcBorders>
            <w:noWrap w:val="0"/>
            <w:vAlign w:val="center"/>
          </w:tcPr>
          <w:p>
            <w:pPr>
              <w:keepNext w:val="0"/>
              <w:keepLines w:val="0"/>
              <w:widowControl w:val="0"/>
              <w:suppressLineNumbers w:val="0"/>
              <w:tabs>
                <w:tab w:val="left" w:pos="7996"/>
              </w:tabs>
              <w:autoSpaceDE w:val="0"/>
              <w:autoSpaceDN w:val="0"/>
              <w:adjustRightInd w:val="0"/>
              <w:snapToGrid w:val="0"/>
              <w:spacing w:before="0" w:beforeAutospacing="0" w:after="0" w:afterAutospacing="0" w:line="264" w:lineRule="auto"/>
              <w:ind w:left="0" w:right="0"/>
              <w:jc w:val="center"/>
              <w:rPr>
                <w:rFonts w:hint="eastAsia" w:ascii="仿宋" w:hAnsi="仿宋" w:eastAsia="仿宋" w:cs="仿宋"/>
                <w:caps w:val="0"/>
                <w:smallCaps w:val="0"/>
                <w:color w:val="auto"/>
                <w:kern w:val="0"/>
                <w:sz w:val="21"/>
                <w:szCs w:val="21"/>
                <w:highlight w:val="none"/>
                <w:lang w:val="zh-CN" w:eastAsia="zh-CN" w:bidi="ar-SA"/>
              </w:rPr>
            </w:pPr>
            <w:r>
              <w:rPr>
                <w:rFonts w:hint="eastAsia" w:ascii="仿宋" w:hAnsi="仿宋" w:eastAsia="仿宋" w:cs="仿宋"/>
                <w:caps w:val="0"/>
                <w:smallCaps w:val="0"/>
                <w:color w:val="auto"/>
                <w:kern w:val="0"/>
                <w:sz w:val="21"/>
                <w:szCs w:val="21"/>
                <w:highlight w:val="none"/>
                <w:lang w:val="zh-CN" w:eastAsia="zh-CN" w:bidi="ar-SA"/>
              </w:rPr>
              <w:t>河流型</w:t>
            </w:r>
          </w:p>
        </w:tc>
        <w:tc>
          <w:tcPr>
            <w:tcW w:w="360" w:type="pct"/>
            <w:tcBorders>
              <w:left w:val="single" w:color="auto" w:sz="4" w:space="0"/>
              <w:right w:val="single" w:color="auto" w:sz="4" w:space="0"/>
            </w:tcBorders>
            <w:noWrap w:val="0"/>
            <w:vAlign w:val="center"/>
          </w:tcPr>
          <w:p>
            <w:pPr>
              <w:keepNext w:val="0"/>
              <w:keepLines w:val="0"/>
              <w:widowControl w:val="0"/>
              <w:suppressLineNumbers w:val="0"/>
              <w:tabs>
                <w:tab w:val="left" w:pos="7996"/>
              </w:tabs>
              <w:autoSpaceDE w:val="0"/>
              <w:autoSpaceDN w:val="0"/>
              <w:adjustRightInd w:val="0"/>
              <w:snapToGrid w:val="0"/>
              <w:spacing w:before="0" w:beforeAutospacing="0" w:after="0" w:afterAutospacing="0" w:line="264" w:lineRule="auto"/>
              <w:ind w:left="0" w:right="0"/>
              <w:jc w:val="center"/>
              <w:rPr>
                <w:rFonts w:hint="eastAsia" w:ascii="仿宋" w:hAnsi="仿宋" w:eastAsia="仿宋" w:cs="仿宋"/>
                <w:caps w:val="0"/>
                <w:smallCaps w:val="0"/>
                <w:color w:val="auto"/>
                <w:kern w:val="0"/>
                <w:sz w:val="21"/>
                <w:szCs w:val="21"/>
                <w:highlight w:val="none"/>
                <w:lang w:val="zh-CN" w:eastAsia="zh-CN" w:bidi="ar-SA"/>
              </w:rPr>
            </w:pPr>
            <w:r>
              <w:rPr>
                <w:rFonts w:hint="eastAsia" w:ascii="仿宋" w:hAnsi="仿宋" w:eastAsia="仿宋" w:cs="仿宋"/>
                <w:caps w:val="0"/>
                <w:smallCaps w:val="0"/>
                <w:color w:val="auto"/>
                <w:kern w:val="0"/>
                <w:sz w:val="21"/>
                <w:szCs w:val="21"/>
                <w:highlight w:val="none"/>
                <w:lang w:val="zh-CN" w:eastAsia="zh-CN" w:bidi="ar-SA"/>
              </w:rPr>
              <w:t>Ⅱ类</w:t>
            </w:r>
          </w:p>
        </w:tc>
        <w:tc>
          <w:tcPr>
            <w:tcW w:w="369" w:type="pct"/>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val="0"/>
              <w:suppressLineNumbers w:val="0"/>
              <w:tabs>
                <w:tab w:val="left" w:pos="7996"/>
              </w:tabs>
              <w:autoSpaceDE w:val="0"/>
              <w:autoSpaceDN w:val="0"/>
              <w:adjustRightInd w:val="0"/>
              <w:snapToGrid w:val="0"/>
              <w:spacing w:before="0" w:beforeAutospacing="0" w:after="0" w:afterAutospacing="0" w:line="264" w:lineRule="auto"/>
              <w:ind w:left="0" w:right="0"/>
              <w:jc w:val="center"/>
              <w:rPr>
                <w:rFonts w:hint="eastAsia" w:ascii="仿宋" w:hAnsi="仿宋" w:eastAsia="仿宋" w:cs="仿宋"/>
                <w:caps w:val="0"/>
                <w:smallCaps w:val="0"/>
                <w:color w:val="auto"/>
                <w:kern w:val="0"/>
                <w:sz w:val="21"/>
                <w:szCs w:val="21"/>
                <w:highlight w:val="none"/>
                <w:lang w:val="zh-CN" w:eastAsia="zh-CN" w:bidi="ar-SA"/>
              </w:rPr>
            </w:pPr>
            <w:r>
              <w:rPr>
                <w:rFonts w:hint="eastAsia" w:ascii="仿宋" w:hAnsi="仿宋" w:eastAsia="仿宋" w:cs="仿宋"/>
                <w:caps w:val="0"/>
                <w:smallCaps w:val="0"/>
                <w:color w:val="auto"/>
                <w:kern w:val="0"/>
                <w:sz w:val="21"/>
                <w:szCs w:val="21"/>
                <w:highlight w:val="none"/>
                <w:lang w:val="zh-CN" w:eastAsia="zh-CN" w:bidi="ar-SA"/>
              </w:rPr>
              <w:t>一级保护区</w:t>
            </w:r>
          </w:p>
        </w:tc>
        <w:tc>
          <w:tcPr>
            <w:tcW w:w="729" w:type="pct"/>
            <w:tcBorders>
              <w:top w:val="single" w:color="auto" w:sz="4" w:space="0"/>
              <w:left w:val="single" w:color="auto" w:sz="4" w:space="0"/>
              <w:bottom w:val="single" w:color="auto" w:sz="4" w:space="0"/>
              <w:right w:val="single" w:color="auto" w:sz="4" w:space="0"/>
            </w:tcBorders>
            <w:noWrap w:val="0"/>
            <w:vAlign w:val="center"/>
          </w:tcPr>
          <w:p>
            <w:pPr>
              <w:keepNext w:val="0"/>
              <w:keepLines w:val="0"/>
              <w:suppressLineNumbers w:val="0"/>
              <w:tabs>
                <w:tab w:val="left" w:pos="7996"/>
              </w:tabs>
              <w:autoSpaceDE w:val="0"/>
              <w:autoSpaceDN w:val="0"/>
              <w:adjustRightInd w:val="0"/>
              <w:snapToGrid w:val="0"/>
              <w:spacing w:before="0" w:beforeAutospacing="0" w:after="0" w:afterAutospacing="0" w:line="264" w:lineRule="auto"/>
              <w:ind w:left="0" w:leftChars="0" w:right="0" w:rightChars="0"/>
              <w:jc w:val="left"/>
              <w:rPr>
                <w:rFonts w:hint="eastAsia" w:ascii="仿宋" w:hAnsi="仿宋" w:eastAsia="仿宋" w:cs="仿宋"/>
                <w:caps w:val="0"/>
                <w:smallCaps w:val="0"/>
                <w:color w:val="auto"/>
                <w:kern w:val="0"/>
                <w:sz w:val="21"/>
                <w:szCs w:val="21"/>
                <w:highlight w:val="none"/>
                <w:lang w:val="zh-CN" w:eastAsia="zh-CN" w:bidi="ar-SA"/>
              </w:rPr>
            </w:pPr>
            <w:r>
              <w:rPr>
                <w:rFonts w:hint="eastAsia" w:ascii="仿宋" w:hAnsi="仿宋" w:eastAsia="仿宋" w:cs="仿宋"/>
                <w:caps w:val="0"/>
                <w:smallCaps w:val="0"/>
                <w:color w:val="auto"/>
                <w:kern w:val="0"/>
                <w:sz w:val="21"/>
                <w:szCs w:val="21"/>
                <w:highlight w:val="none"/>
                <w:lang w:val="zh-CN" w:eastAsia="zh-CN" w:bidi="ar-SA"/>
              </w:rPr>
              <w:t>取水口下游100</w:t>
            </w:r>
            <w:r>
              <w:rPr>
                <w:rFonts w:hint="eastAsia" w:ascii="仿宋" w:hAnsi="仿宋" w:eastAsia="仿宋" w:cs="仿宋"/>
                <w:caps w:val="0"/>
                <w:smallCaps w:val="0"/>
                <w:color w:val="auto"/>
                <w:kern w:val="0"/>
                <w:sz w:val="21"/>
                <w:szCs w:val="21"/>
                <w:highlight w:val="none"/>
                <w:lang w:val="en-US" w:eastAsia="zh-CN" w:bidi="ar-SA"/>
              </w:rPr>
              <w:t>米至上游</w:t>
            </w:r>
            <w:r>
              <w:rPr>
                <w:rFonts w:hint="eastAsia" w:ascii="仿宋" w:hAnsi="仿宋" w:eastAsia="仿宋" w:cs="仿宋"/>
                <w:caps w:val="0"/>
                <w:smallCaps w:val="0"/>
                <w:color w:val="auto"/>
                <w:kern w:val="0"/>
                <w:sz w:val="21"/>
                <w:szCs w:val="21"/>
                <w:highlight w:val="none"/>
                <w:lang w:val="zh-CN" w:eastAsia="zh-CN" w:bidi="ar-SA"/>
              </w:rPr>
              <w:t>控制点坐标连线的</w:t>
            </w:r>
            <w:r>
              <w:rPr>
                <w:rFonts w:hint="eastAsia" w:ascii="仿宋" w:hAnsi="仿宋" w:eastAsia="仿宋" w:cs="仿宋"/>
                <w:caps w:val="0"/>
                <w:smallCaps w:val="0"/>
                <w:color w:val="auto"/>
                <w:kern w:val="0"/>
                <w:sz w:val="21"/>
                <w:szCs w:val="21"/>
                <w:highlight w:val="none"/>
                <w:lang w:val="en-US" w:eastAsia="zh-CN" w:bidi="ar-SA"/>
              </w:rPr>
              <w:t>水域范围（河段长1117米）</w:t>
            </w:r>
          </w:p>
        </w:tc>
        <w:tc>
          <w:tcPr>
            <w:tcW w:w="1948" w:type="pct"/>
            <w:tcBorders>
              <w:top w:val="single" w:color="auto" w:sz="4" w:space="0"/>
              <w:left w:val="single" w:color="auto" w:sz="4" w:space="0"/>
              <w:bottom w:val="single" w:color="auto" w:sz="4" w:space="0"/>
              <w:right w:val="single" w:color="auto" w:sz="4" w:space="0"/>
            </w:tcBorders>
            <w:noWrap w:val="0"/>
            <w:vAlign w:val="center"/>
          </w:tcPr>
          <w:p>
            <w:pPr>
              <w:keepNext w:val="0"/>
              <w:keepLines w:val="0"/>
              <w:suppressLineNumbers w:val="0"/>
              <w:tabs>
                <w:tab w:val="left" w:pos="7996"/>
              </w:tabs>
              <w:autoSpaceDE w:val="0"/>
              <w:autoSpaceDN w:val="0"/>
              <w:adjustRightInd w:val="0"/>
              <w:snapToGrid w:val="0"/>
              <w:spacing w:before="0" w:beforeAutospacing="0" w:after="0" w:afterAutospacing="0" w:line="264" w:lineRule="auto"/>
              <w:ind w:left="0" w:leftChars="0" w:right="0" w:rightChars="0"/>
              <w:jc w:val="left"/>
              <w:rPr>
                <w:rFonts w:hint="eastAsia" w:ascii="仿宋" w:hAnsi="仿宋" w:eastAsia="仿宋" w:cs="仿宋"/>
                <w:caps w:val="0"/>
                <w:smallCaps w:val="0"/>
                <w:color w:val="auto"/>
                <w:kern w:val="0"/>
                <w:sz w:val="21"/>
                <w:szCs w:val="21"/>
                <w:highlight w:val="none"/>
                <w:lang w:val="zh-CN" w:eastAsia="zh-CN" w:bidi="ar-SA"/>
              </w:rPr>
            </w:pPr>
            <w:r>
              <w:rPr>
                <w:rFonts w:hint="eastAsia" w:ascii="仿宋" w:hAnsi="仿宋" w:eastAsia="仿宋" w:cs="仿宋"/>
                <w:caps w:val="0"/>
                <w:smallCaps w:val="0"/>
                <w:color w:val="auto"/>
                <w:kern w:val="0"/>
                <w:sz w:val="21"/>
                <w:szCs w:val="21"/>
                <w:highlight w:val="none"/>
                <w:lang w:val="zh-CN" w:eastAsia="zh-CN" w:bidi="ar-SA"/>
              </w:rPr>
              <w:t>相应一级保护区水域的两岸正常岸线向陆纵深50m且不超过控制点坐标连线的陆域集雨范围（不含永久基本农田，不含农村宅基地），不超过流域分水岭范围。</w:t>
            </w:r>
          </w:p>
          <w:p>
            <w:pPr>
              <w:keepNext w:val="0"/>
              <w:keepLines w:val="0"/>
              <w:suppressLineNumbers w:val="0"/>
              <w:tabs>
                <w:tab w:val="left" w:pos="7996"/>
              </w:tabs>
              <w:autoSpaceDE w:val="0"/>
              <w:autoSpaceDN w:val="0"/>
              <w:adjustRightInd w:val="0"/>
              <w:snapToGrid w:val="0"/>
              <w:spacing w:before="0" w:beforeAutospacing="0" w:after="0" w:afterAutospacing="0" w:line="264" w:lineRule="auto"/>
              <w:ind w:left="0" w:leftChars="0" w:right="0" w:rightChars="0"/>
              <w:jc w:val="left"/>
              <w:rPr>
                <w:rFonts w:hint="eastAsia" w:ascii="仿宋" w:hAnsi="仿宋" w:eastAsia="仿宋" w:cs="仿宋"/>
                <w:caps w:val="0"/>
                <w:smallCaps w:val="0"/>
                <w:color w:val="auto"/>
                <w:kern w:val="0"/>
                <w:sz w:val="21"/>
                <w:szCs w:val="21"/>
                <w:highlight w:val="none"/>
                <w:lang w:val="zh-CN" w:eastAsia="zh-CN" w:bidi="ar-SA"/>
              </w:rPr>
            </w:pPr>
            <w:r>
              <w:rPr>
                <w:rFonts w:hint="eastAsia" w:ascii="仿宋" w:hAnsi="仿宋" w:eastAsia="仿宋" w:cs="仿宋"/>
                <w:caps w:val="0"/>
                <w:smallCaps w:val="0"/>
                <w:color w:val="auto"/>
                <w:kern w:val="0"/>
                <w:sz w:val="21"/>
                <w:szCs w:val="21"/>
                <w:highlight w:val="none"/>
                <w:lang w:val="zh-CN" w:eastAsia="zh-CN" w:bidi="ar-SA"/>
              </w:rPr>
              <w:t>控制点坐标：</w:t>
            </w:r>
          </w:p>
          <w:tbl>
            <w:tblPr>
              <w:tblStyle w:val="25"/>
              <w:tblW w:w="0" w:type="auto"/>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716"/>
              <w:gridCol w:w="1216"/>
              <w:gridCol w:w="1116"/>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0" w:hRule="atLeast"/>
                <w:jc w:val="center"/>
              </w:trPr>
              <w:tc>
                <w:tcPr>
                  <w:tcW w:w="0" w:type="auto"/>
                  <w:tcBorders>
                    <w:top w:val="single" w:color="auto" w:sz="4" w:space="0"/>
                    <w:left w:val="single" w:color="auto" w:sz="4" w:space="0"/>
                    <w:bottom w:val="single" w:color="auto" w:sz="4" w:space="0"/>
                    <w:right w:val="single" w:color="auto" w:sz="4" w:space="0"/>
                  </w:tcBorders>
                  <w:shd w:val="clear" w:color="auto" w:fill="auto"/>
                  <w:noWrap/>
                  <w:vAlign w:val="center"/>
                </w:tcPr>
                <w:p>
                  <w:pPr>
                    <w:keepNext w:val="0"/>
                    <w:keepLines w:val="0"/>
                    <w:widowControl/>
                    <w:suppressLineNumbers w:val="0"/>
                    <w:adjustRightInd w:val="0"/>
                    <w:snapToGrid w:val="0"/>
                    <w:spacing w:before="0" w:beforeAutospacing="0" w:after="0" w:afterAutospacing="0" w:line="240" w:lineRule="auto"/>
                    <w:ind w:left="0" w:right="0"/>
                    <w:jc w:val="center"/>
                    <w:textAlignment w:val="center"/>
                    <w:rPr>
                      <w:rFonts w:hint="eastAsia" w:ascii="仿宋" w:hAnsi="仿宋" w:eastAsia="仿宋" w:cs="仿宋"/>
                      <w:b/>
                      <w:bCs/>
                      <w:i w:val="0"/>
                      <w:iCs w:val="0"/>
                      <w:caps w:val="0"/>
                      <w:smallCaps w:val="0"/>
                      <w:color w:val="auto"/>
                      <w:kern w:val="0"/>
                      <w:sz w:val="20"/>
                      <w:szCs w:val="20"/>
                      <w:highlight w:val="none"/>
                      <w:u w:val="none"/>
                    </w:rPr>
                  </w:pPr>
                  <w:r>
                    <w:rPr>
                      <w:rFonts w:hint="eastAsia" w:ascii="仿宋" w:hAnsi="仿宋" w:eastAsia="仿宋" w:cs="仿宋"/>
                      <w:b/>
                      <w:bCs/>
                      <w:caps w:val="0"/>
                      <w:smallCaps w:val="0"/>
                      <w:color w:val="auto"/>
                      <w:kern w:val="0"/>
                      <w:sz w:val="20"/>
                      <w:szCs w:val="20"/>
                      <w:highlight w:val="none"/>
                      <w:u w:val="none"/>
                      <w:lang w:val="en-US" w:eastAsia="zh-CN" w:bidi="ar"/>
                    </w:rPr>
                    <w:t>编号</w:t>
                  </w:r>
                </w:p>
              </w:tc>
              <w:tc>
                <w:tcPr>
                  <w:tcW w:w="0" w:type="auto"/>
                  <w:tcBorders>
                    <w:top w:val="single" w:color="auto" w:sz="4" w:space="0"/>
                    <w:left w:val="nil"/>
                    <w:bottom w:val="single" w:color="auto" w:sz="4" w:space="0"/>
                    <w:right w:val="single" w:color="auto" w:sz="4" w:space="0"/>
                  </w:tcBorders>
                  <w:shd w:val="clear" w:color="auto" w:fill="auto"/>
                  <w:noWrap/>
                  <w:vAlign w:val="center"/>
                </w:tcPr>
                <w:p>
                  <w:pPr>
                    <w:keepNext w:val="0"/>
                    <w:keepLines w:val="0"/>
                    <w:widowControl/>
                    <w:suppressLineNumbers w:val="0"/>
                    <w:adjustRightInd w:val="0"/>
                    <w:snapToGrid w:val="0"/>
                    <w:spacing w:before="0" w:beforeAutospacing="0" w:after="0" w:afterAutospacing="0" w:line="240" w:lineRule="auto"/>
                    <w:ind w:left="0" w:right="0"/>
                    <w:jc w:val="center"/>
                    <w:textAlignment w:val="center"/>
                    <w:rPr>
                      <w:rFonts w:hint="eastAsia" w:ascii="仿宋" w:hAnsi="仿宋" w:eastAsia="仿宋" w:cs="仿宋"/>
                      <w:b/>
                      <w:bCs/>
                      <w:i w:val="0"/>
                      <w:iCs w:val="0"/>
                      <w:caps w:val="0"/>
                      <w:smallCaps w:val="0"/>
                      <w:color w:val="auto"/>
                      <w:kern w:val="0"/>
                      <w:sz w:val="20"/>
                      <w:szCs w:val="20"/>
                      <w:highlight w:val="none"/>
                      <w:u w:val="none"/>
                    </w:rPr>
                  </w:pPr>
                  <w:r>
                    <w:rPr>
                      <w:rFonts w:hint="eastAsia" w:ascii="仿宋" w:hAnsi="仿宋" w:eastAsia="仿宋" w:cs="仿宋"/>
                      <w:b/>
                      <w:bCs/>
                      <w:caps w:val="0"/>
                      <w:smallCaps w:val="0"/>
                      <w:color w:val="auto"/>
                      <w:kern w:val="0"/>
                      <w:sz w:val="20"/>
                      <w:szCs w:val="20"/>
                      <w:highlight w:val="none"/>
                      <w:u w:val="none"/>
                      <w:lang w:val="en-US" w:eastAsia="zh-CN" w:bidi="ar"/>
                    </w:rPr>
                    <w:t>经度</w:t>
                  </w:r>
                </w:p>
              </w:tc>
              <w:tc>
                <w:tcPr>
                  <w:tcW w:w="0" w:type="auto"/>
                  <w:tcBorders>
                    <w:top w:val="single" w:color="auto" w:sz="4" w:space="0"/>
                    <w:left w:val="nil"/>
                    <w:bottom w:val="single" w:color="auto" w:sz="4" w:space="0"/>
                    <w:right w:val="single" w:color="auto" w:sz="4" w:space="0"/>
                  </w:tcBorders>
                  <w:shd w:val="clear" w:color="auto" w:fill="auto"/>
                  <w:noWrap/>
                  <w:vAlign w:val="center"/>
                </w:tcPr>
                <w:p>
                  <w:pPr>
                    <w:keepNext w:val="0"/>
                    <w:keepLines w:val="0"/>
                    <w:widowControl/>
                    <w:suppressLineNumbers w:val="0"/>
                    <w:adjustRightInd w:val="0"/>
                    <w:snapToGrid w:val="0"/>
                    <w:spacing w:before="0" w:beforeAutospacing="0" w:after="0" w:afterAutospacing="0" w:line="240" w:lineRule="auto"/>
                    <w:ind w:left="0" w:right="0"/>
                    <w:jc w:val="center"/>
                    <w:textAlignment w:val="center"/>
                    <w:rPr>
                      <w:rFonts w:hint="eastAsia" w:ascii="仿宋" w:hAnsi="仿宋" w:eastAsia="仿宋" w:cs="仿宋"/>
                      <w:b/>
                      <w:bCs/>
                      <w:i w:val="0"/>
                      <w:iCs w:val="0"/>
                      <w:caps w:val="0"/>
                      <w:smallCaps w:val="0"/>
                      <w:color w:val="auto"/>
                      <w:kern w:val="0"/>
                      <w:sz w:val="20"/>
                      <w:szCs w:val="20"/>
                      <w:highlight w:val="none"/>
                      <w:u w:val="none"/>
                    </w:rPr>
                  </w:pPr>
                  <w:r>
                    <w:rPr>
                      <w:rFonts w:hint="eastAsia" w:ascii="仿宋" w:hAnsi="仿宋" w:eastAsia="仿宋" w:cs="仿宋"/>
                      <w:b/>
                      <w:bCs/>
                      <w:caps w:val="0"/>
                      <w:smallCaps w:val="0"/>
                      <w:color w:val="auto"/>
                      <w:kern w:val="0"/>
                      <w:sz w:val="20"/>
                      <w:szCs w:val="20"/>
                      <w:highlight w:val="none"/>
                      <w:u w:val="none"/>
                      <w:lang w:val="en-US" w:eastAsia="zh-CN" w:bidi="ar"/>
                    </w:rPr>
                    <w:t>纬度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0" w:hRule="atLeast"/>
                <w:jc w:val="center"/>
              </w:trPr>
              <w:tc>
                <w:tcPr>
                  <w:tcW w:w="0" w:type="auto"/>
                  <w:tcBorders>
                    <w:top w:val="nil"/>
                    <w:left w:val="single" w:color="auto" w:sz="4" w:space="0"/>
                    <w:bottom w:val="single" w:color="auto" w:sz="4" w:space="0"/>
                    <w:right w:val="single" w:color="auto" w:sz="4" w:space="0"/>
                  </w:tcBorders>
                  <w:shd w:val="clear" w:color="auto" w:fill="auto"/>
                  <w:noWrap/>
                  <w:vAlign w:val="center"/>
                </w:tcPr>
                <w:p>
                  <w:pPr>
                    <w:keepNext w:val="0"/>
                    <w:keepLines w:val="0"/>
                    <w:widowControl/>
                    <w:suppressLineNumbers w:val="0"/>
                    <w:adjustRightInd w:val="0"/>
                    <w:snapToGrid w:val="0"/>
                    <w:spacing w:before="0" w:beforeAutospacing="0" w:after="0" w:afterAutospacing="0" w:line="240" w:lineRule="auto"/>
                    <w:ind w:left="0" w:right="0"/>
                    <w:jc w:val="center"/>
                    <w:textAlignment w:val="center"/>
                    <w:rPr>
                      <w:rFonts w:hint="eastAsia" w:ascii="仿宋" w:hAnsi="仿宋" w:eastAsia="仿宋" w:cs="仿宋"/>
                      <w:i w:val="0"/>
                      <w:iCs w:val="0"/>
                      <w:caps w:val="0"/>
                      <w:smallCaps w:val="0"/>
                      <w:color w:val="auto"/>
                      <w:kern w:val="2"/>
                      <w:sz w:val="20"/>
                      <w:szCs w:val="20"/>
                      <w:highlight w:val="none"/>
                      <w:u w:val="none"/>
                      <w:lang w:val="en-US" w:eastAsia="zh-CN" w:bidi="ar-SA"/>
                    </w:rPr>
                  </w:pPr>
                  <w:r>
                    <w:rPr>
                      <w:rFonts w:hint="eastAsia" w:ascii="仿宋" w:hAnsi="仿宋" w:eastAsia="仿宋" w:cs="仿宋"/>
                      <w:i w:val="0"/>
                      <w:iCs w:val="0"/>
                      <w:caps w:val="0"/>
                      <w:smallCaps w:val="0"/>
                      <w:color w:val="auto"/>
                      <w:kern w:val="0"/>
                      <w:sz w:val="20"/>
                      <w:szCs w:val="20"/>
                      <w:highlight w:val="none"/>
                      <w:u w:val="none"/>
                      <w:lang w:val="en-US" w:eastAsia="zh-CN" w:bidi="ar"/>
                    </w:rPr>
                    <w:t>CL64Y</w:t>
                  </w:r>
                </w:p>
              </w:tc>
              <w:tc>
                <w:tcPr>
                  <w:tcW w:w="0" w:type="auto"/>
                  <w:tcBorders>
                    <w:top w:val="nil"/>
                    <w:left w:val="nil"/>
                    <w:bottom w:val="single" w:color="auto" w:sz="4" w:space="0"/>
                    <w:right w:val="single" w:color="auto" w:sz="4" w:space="0"/>
                  </w:tcBorders>
                  <w:shd w:val="clear" w:color="auto" w:fill="auto"/>
                  <w:noWrap/>
                  <w:vAlign w:val="center"/>
                </w:tcPr>
                <w:p>
                  <w:pPr>
                    <w:keepNext w:val="0"/>
                    <w:keepLines w:val="0"/>
                    <w:widowControl/>
                    <w:suppressLineNumbers w:val="0"/>
                    <w:adjustRightInd w:val="0"/>
                    <w:snapToGrid w:val="0"/>
                    <w:spacing w:before="0" w:beforeAutospacing="0" w:after="0" w:afterAutospacing="0" w:line="240" w:lineRule="auto"/>
                    <w:ind w:left="0" w:right="0"/>
                    <w:jc w:val="center"/>
                    <w:textAlignment w:val="center"/>
                    <w:rPr>
                      <w:rFonts w:hint="eastAsia" w:ascii="仿宋" w:hAnsi="仿宋" w:eastAsia="仿宋" w:cs="仿宋"/>
                      <w:i w:val="0"/>
                      <w:iCs w:val="0"/>
                      <w:caps w:val="0"/>
                      <w:smallCaps w:val="0"/>
                      <w:color w:val="auto"/>
                      <w:kern w:val="2"/>
                      <w:sz w:val="20"/>
                      <w:szCs w:val="20"/>
                      <w:highlight w:val="none"/>
                      <w:u w:val="none"/>
                      <w:lang w:val="en-US" w:eastAsia="zh-CN" w:bidi="ar-SA"/>
                    </w:rPr>
                  </w:pPr>
                  <w:r>
                    <w:rPr>
                      <w:rFonts w:hint="eastAsia" w:ascii="仿宋" w:hAnsi="仿宋" w:eastAsia="仿宋" w:cs="仿宋"/>
                      <w:i w:val="0"/>
                      <w:iCs w:val="0"/>
                      <w:caps w:val="0"/>
                      <w:smallCaps w:val="0"/>
                      <w:color w:val="auto"/>
                      <w:kern w:val="0"/>
                      <w:sz w:val="20"/>
                      <w:szCs w:val="20"/>
                      <w:highlight w:val="none"/>
                      <w:u w:val="none"/>
                      <w:lang w:val="en-US" w:eastAsia="zh-CN" w:bidi="ar"/>
                    </w:rPr>
                    <w:t>113.327791</w:t>
                  </w:r>
                </w:p>
              </w:tc>
              <w:tc>
                <w:tcPr>
                  <w:tcW w:w="0" w:type="auto"/>
                  <w:tcBorders>
                    <w:top w:val="nil"/>
                    <w:left w:val="nil"/>
                    <w:bottom w:val="single" w:color="auto" w:sz="4" w:space="0"/>
                    <w:right w:val="single" w:color="auto" w:sz="4" w:space="0"/>
                  </w:tcBorders>
                  <w:shd w:val="clear" w:color="auto" w:fill="auto"/>
                  <w:noWrap/>
                  <w:vAlign w:val="center"/>
                </w:tcPr>
                <w:p>
                  <w:pPr>
                    <w:keepNext w:val="0"/>
                    <w:keepLines w:val="0"/>
                    <w:widowControl/>
                    <w:suppressLineNumbers w:val="0"/>
                    <w:adjustRightInd w:val="0"/>
                    <w:snapToGrid w:val="0"/>
                    <w:spacing w:before="0" w:beforeAutospacing="0" w:after="0" w:afterAutospacing="0" w:line="240" w:lineRule="auto"/>
                    <w:ind w:left="0" w:right="0"/>
                    <w:jc w:val="center"/>
                    <w:textAlignment w:val="center"/>
                    <w:rPr>
                      <w:rFonts w:hint="eastAsia" w:ascii="仿宋" w:hAnsi="仿宋" w:eastAsia="仿宋" w:cs="仿宋"/>
                      <w:i w:val="0"/>
                      <w:iCs w:val="0"/>
                      <w:caps w:val="0"/>
                      <w:smallCaps w:val="0"/>
                      <w:color w:val="auto"/>
                      <w:kern w:val="2"/>
                      <w:sz w:val="20"/>
                      <w:szCs w:val="20"/>
                      <w:highlight w:val="none"/>
                      <w:u w:val="none"/>
                      <w:lang w:val="en-US" w:eastAsia="zh-CN" w:bidi="ar-SA"/>
                    </w:rPr>
                  </w:pPr>
                  <w:r>
                    <w:rPr>
                      <w:rFonts w:hint="eastAsia" w:ascii="仿宋" w:hAnsi="仿宋" w:eastAsia="仿宋" w:cs="仿宋"/>
                      <w:i w:val="0"/>
                      <w:iCs w:val="0"/>
                      <w:caps w:val="0"/>
                      <w:smallCaps w:val="0"/>
                      <w:color w:val="auto"/>
                      <w:kern w:val="0"/>
                      <w:sz w:val="20"/>
                      <w:szCs w:val="20"/>
                      <w:highlight w:val="none"/>
                      <w:u w:val="none"/>
                      <w:lang w:val="en-US" w:eastAsia="zh-CN" w:bidi="ar"/>
                    </w:rPr>
                    <w:t>25.039289</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0" w:hRule="atLeast"/>
                <w:jc w:val="center"/>
              </w:trPr>
              <w:tc>
                <w:tcPr>
                  <w:tcW w:w="0" w:type="auto"/>
                  <w:tcBorders>
                    <w:top w:val="nil"/>
                    <w:left w:val="single" w:color="auto" w:sz="4" w:space="0"/>
                    <w:bottom w:val="single" w:color="auto" w:sz="4" w:space="0"/>
                    <w:right w:val="single" w:color="auto" w:sz="4" w:space="0"/>
                  </w:tcBorders>
                  <w:shd w:val="clear" w:color="auto" w:fill="auto"/>
                  <w:noWrap/>
                  <w:vAlign w:val="center"/>
                </w:tcPr>
                <w:p>
                  <w:pPr>
                    <w:keepNext w:val="0"/>
                    <w:keepLines w:val="0"/>
                    <w:widowControl/>
                    <w:suppressLineNumbers w:val="0"/>
                    <w:adjustRightInd w:val="0"/>
                    <w:snapToGrid w:val="0"/>
                    <w:spacing w:before="0" w:beforeAutospacing="0" w:after="0" w:afterAutospacing="0" w:line="240" w:lineRule="auto"/>
                    <w:ind w:left="0" w:right="0"/>
                    <w:jc w:val="center"/>
                    <w:textAlignment w:val="center"/>
                    <w:rPr>
                      <w:rFonts w:hint="eastAsia" w:ascii="仿宋" w:hAnsi="仿宋" w:eastAsia="仿宋" w:cs="仿宋"/>
                      <w:i w:val="0"/>
                      <w:iCs w:val="0"/>
                      <w:caps w:val="0"/>
                      <w:smallCaps w:val="0"/>
                      <w:color w:val="auto"/>
                      <w:kern w:val="2"/>
                      <w:sz w:val="20"/>
                      <w:szCs w:val="20"/>
                      <w:highlight w:val="none"/>
                      <w:u w:val="none"/>
                      <w:lang w:val="en-US" w:eastAsia="zh-CN" w:bidi="ar-SA"/>
                    </w:rPr>
                  </w:pPr>
                  <w:r>
                    <w:rPr>
                      <w:rFonts w:hint="eastAsia" w:ascii="仿宋" w:hAnsi="仿宋" w:eastAsia="仿宋" w:cs="仿宋"/>
                      <w:i w:val="0"/>
                      <w:iCs w:val="0"/>
                      <w:caps w:val="0"/>
                      <w:smallCaps w:val="0"/>
                      <w:color w:val="auto"/>
                      <w:kern w:val="0"/>
                      <w:sz w:val="20"/>
                      <w:szCs w:val="20"/>
                      <w:highlight w:val="none"/>
                      <w:u w:val="none"/>
                      <w:lang w:val="en-US" w:eastAsia="zh-CN" w:bidi="ar"/>
                    </w:rPr>
                    <w:t>CL39Y</w:t>
                  </w:r>
                </w:p>
              </w:tc>
              <w:tc>
                <w:tcPr>
                  <w:tcW w:w="0" w:type="auto"/>
                  <w:tcBorders>
                    <w:top w:val="nil"/>
                    <w:left w:val="nil"/>
                    <w:bottom w:val="single" w:color="auto" w:sz="4" w:space="0"/>
                    <w:right w:val="single" w:color="auto" w:sz="4" w:space="0"/>
                  </w:tcBorders>
                  <w:shd w:val="clear" w:color="auto" w:fill="auto"/>
                  <w:noWrap/>
                  <w:vAlign w:val="center"/>
                </w:tcPr>
                <w:p>
                  <w:pPr>
                    <w:keepNext w:val="0"/>
                    <w:keepLines w:val="0"/>
                    <w:widowControl/>
                    <w:suppressLineNumbers w:val="0"/>
                    <w:adjustRightInd w:val="0"/>
                    <w:snapToGrid w:val="0"/>
                    <w:spacing w:before="0" w:beforeAutospacing="0" w:after="0" w:afterAutospacing="0" w:line="240" w:lineRule="auto"/>
                    <w:ind w:left="0" w:right="0"/>
                    <w:jc w:val="center"/>
                    <w:textAlignment w:val="center"/>
                    <w:rPr>
                      <w:rFonts w:hint="eastAsia" w:ascii="仿宋" w:hAnsi="仿宋" w:eastAsia="仿宋" w:cs="仿宋"/>
                      <w:i w:val="0"/>
                      <w:iCs w:val="0"/>
                      <w:caps w:val="0"/>
                      <w:smallCaps w:val="0"/>
                      <w:color w:val="auto"/>
                      <w:kern w:val="2"/>
                      <w:sz w:val="20"/>
                      <w:szCs w:val="20"/>
                      <w:highlight w:val="none"/>
                      <w:u w:val="none"/>
                      <w:lang w:val="en-US" w:eastAsia="zh-CN" w:bidi="ar-SA"/>
                    </w:rPr>
                  </w:pPr>
                  <w:r>
                    <w:rPr>
                      <w:rFonts w:hint="eastAsia" w:ascii="仿宋" w:hAnsi="仿宋" w:eastAsia="仿宋" w:cs="仿宋"/>
                      <w:i w:val="0"/>
                      <w:iCs w:val="0"/>
                      <w:caps w:val="0"/>
                      <w:smallCaps w:val="0"/>
                      <w:color w:val="auto"/>
                      <w:kern w:val="0"/>
                      <w:sz w:val="20"/>
                      <w:szCs w:val="20"/>
                      <w:highlight w:val="none"/>
                      <w:u w:val="none"/>
                      <w:lang w:val="en-US" w:eastAsia="zh-CN" w:bidi="ar"/>
                    </w:rPr>
                    <w:t>113.328239</w:t>
                  </w:r>
                </w:p>
              </w:tc>
              <w:tc>
                <w:tcPr>
                  <w:tcW w:w="0" w:type="auto"/>
                  <w:tcBorders>
                    <w:top w:val="nil"/>
                    <w:left w:val="nil"/>
                    <w:bottom w:val="single" w:color="auto" w:sz="4" w:space="0"/>
                    <w:right w:val="single" w:color="auto" w:sz="4" w:space="0"/>
                  </w:tcBorders>
                  <w:shd w:val="clear" w:color="auto" w:fill="auto"/>
                  <w:noWrap/>
                  <w:vAlign w:val="center"/>
                </w:tcPr>
                <w:p>
                  <w:pPr>
                    <w:keepNext w:val="0"/>
                    <w:keepLines w:val="0"/>
                    <w:widowControl/>
                    <w:suppressLineNumbers w:val="0"/>
                    <w:adjustRightInd w:val="0"/>
                    <w:snapToGrid w:val="0"/>
                    <w:spacing w:before="0" w:beforeAutospacing="0" w:after="0" w:afterAutospacing="0" w:line="240" w:lineRule="auto"/>
                    <w:ind w:left="0" w:right="0"/>
                    <w:jc w:val="center"/>
                    <w:textAlignment w:val="center"/>
                    <w:rPr>
                      <w:rFonts w:hint="eastAsia" w:ascii="仿宋" w:hAnsi="仿宋" w:eastAsia="仿宋" w:cs="仿宋"/>
                      <w:i w:val="0"/>
                      <w:iCs w:val="0"/>
                      <w:caps w:val="0"/>
                      <w:smallCaps w:val="0"/>
                      <w:color w:val="auto"/>
                      <w:kern w:val="2"/>
                      <w:sz w:val="20"/>
                      <w:szCs w:val="20"/>
                      <w:highlight w:val="none"/>
                      <w:u w:val="none"/>
                      <w:lang w:val="en-US" w:eastAsia="zh-CN" w:bidi="ar-SA"/>
                    </w:rPr>
                  </w:pPr>
                  <w:r>
                    <w:rPr>
                      <w:rFonts w:hint="eastAsia" w:ascii="仿宋" w:hAnsi="仿宋" w:eastAsia="仿宋" w:cs="仿宋"/>
                      <w:i w:val="0"/>
                      <w:iCs w:val="0"/>
                      <w:caps w:val="0"/>
                      <w:smallCaps w:val="0"/>
                      <w:color w:val="auto"/>
                      <w:kern w:val="0"/>
                      <w:sz w:val="20"/>
                      <w:szCs w:val="20"/>
                      <w:highlight w:val="none"/>
                      <w:u w:val="none"/>
                      <w:lang w:val="en-US" w:eastAsia="zh-CN" w:bidi="ar"/>
                    </w:rPr>
                    <w:t>25.039095</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0" w:hRule="atLeast"/>
                <w:jc w:val="center"/>
              </w:trPr>
              <w:tc>
                <w:tcPr>
                  <w:tcW w:w="0" w:type="auto"/>
                  <w:tcBorders>
                    <w:top w:val="nil"/>
                    <w:left w:val="single" w:color="auto" w:sz="4" w:space="0"/>
                    <w:bottom w:val="single" w:color="auto" w:sz="4" w:space="0"/>
                    <w:right w:val="single" w:color="auto" w:sz="4" w:space="0"/>
                  </w:tcBorders>
                  <w:shd w:val="clear" w:color="auto" w:fill="auto"/>
                  <w:noWrap/>
                  <w:vAlign w:val="center"/>
                </w:tcPr>
                <w:p>
                  <w:pPr>
                    <w:keepNext w:val="0"/>
                    <w:keepLines w:val="0"/>
                    <w:widowControl/>
                    <w:suppressLineNumbers w:val="0"/>
                    <w:adjustRightInd w:val="0"/>
                    <w:snapToGrid w:val="0"/>
                    <w:spacing w:before="0" w:beforeAutospacing="0" w:after="0" w:afterAutospacing="0" w:line="240" w:lineRule="auto"/>
                    <w:ind w:left="0" w:right="0"/>
                    <w:jc w:val="center"/>
                    <w:textAlignment w:val="center"/>
                    <w:rPr>
                      <w:rFonts w:hint="eastAsia" w:ascii="仿宋" w:hAnsi="仿宋" w:eastAsia="仿宋" w:cs="仿宋"/>
                      <w:i w:val="0"/>
                      <w:iCs w:val="0"/>
                      <w:caps w:val="0"/>
                      <w:smallCaps w:val="0"/>
                      <w:color w:val="auto"/>
                      <w:kern w:val="2"/>
                      <w:sz w:val="20"/>
                      <w:szCs w:val="20"/>
                      <w:highlight w:val="none"/>
                      <w:u w:val="none"/>
                      <w:lang w:val="en-US" w:eastAsia="zh-CN" w:bidi="ar-SA"/>
                    </w:rPr>
                  </w:pPr>
                  <w:r>
                    <w:rPr>
                      <w:rFonts w:hint="eastAsia" w:ascii="仿宋" w:hAnsi="仿宋" w:eastAsia="仿宋" w:cs="仿宋"/>
                      <w:i w:val="0"/>
                      <w:iCs w:val="0"/>
                      <w:caps w:val="0"/>
                      <w:smallCaps w:val="0"/>
                      <w:color w:val="auto"/>
                      <w:kern w:val="0"/>
                      <w:sz w:val="20"/>
                      <w:szCs w:val="20"/>
                      <w:highlight w:val="none"/>
                      <w:u w:val="none"/>
                      <w:lang w:val="en-US" w:eastAsia="zh-CN" w:bidi="ar"/>
                    </w:rPr>
                    <w:t>CL40Y</w:t>
                  </w:r>
                </w:p>
              </w:tc>
              <w:tc>
                <w:tcPr>
                  <w:tcW w:w="0" w:type="auto"/>
                  <w:tcBorders>
                    <w:top w:val="nil"/>
                    <w:left w:val="nil"/>
                    <w:bottom w:val="single" w:color="auto" w:sz="4" w:space="0"/>
                    <w:right w:val="single" w:color="auto" w:sz="4" w:space="0"/>
                  </w:tcBorders>
                  <w:shd w:val="clear" w:color="auto" w:fill="auto"/>
                  <w:noWrap/>
                  <w:vAlign w:val="center"/>
                </w:tcPr>
                <w:p>
                  <w:pPr>
                    <w:keepNext w:val="0"/>
                    <w:keepLines w:val="0"/>
                    <w:widowControl/>
                    <w:suppressLineNumbers w:val="0"/>
                    <w:adjustRightInd w:val="0"/>
                    <w:snapToGrid w:val="0"/>
                    <w:spacing w:before="0" w:beforeAutospacing="0" w:after="0" w:afterAutospacing="0" w:line="240" w:lineRule="auto"/>
                    <w:ind w:left="0" w:right="0"/>
                    <w:jc w:val="center"/>
                    <w:textAlignment w:val="center"/>
                    <w:rPr>
                      <w:rFonts w:hint="eastAsia" w:ascii="仿宋" w:hAnsi="仿宋" w:eastAsia="仿宋" w:cs="仿宋"/>
                      <w:i w:val="0"/>
                      <w:iCs w:val="0"/>
                      <w:caps w:val="0"/>
                      <w:smallCaps w:val="0"/>
                      <w:color w:val="auto"/>
                      <w:kern w:val="2"/>
                      <w:sz w:val="20"/>
                      <w:szCs w:val="20"/>
                      <w:highlight w:val="none"/>
                      <w:u w:val="none"/>
                      <w:lang w:val="en-US" w:eastAsia="zh-CN" w:bidi="ar-SA"/>
                    </w:rPr>
                  </w:pPr>
                  <w:r>
                    <w:rPr>
                      <w:rFonts w:hint="eastAsia" w:ascii="仿宋" w:hAnsi="仿宋" w:eastAsia="仿宋" w:cs="仿宋"/>
                      <w:i w:val="0"/>
                      <w:iCs w:val="0"/>
                      <w:caps w:val="0"/>
                      <w:smallCaps w:val="0"/>
                      <w:color w:val="auto"/>
                      <w:kern w:val="0"/>
                      <w:sz w:val="20"/>
                      <w:szCs w:val="20"/>
                      <w:highlight w:val="none"/>
                      <w:u w:val="none"/>
                      <w:lang w:val="en-US" w:eastAsia="zh-CN" w:bidi="ar"/>
                    </w:rPr>
                    <w:t>113.328827</w:t>
                  </w:r>
                </w:p>
              </w:tc>
              <w:tc>
                <w:tcPr>
                  <w:tcW w:w="0" w:type="auto"/>
                  <w:tcBorders>
                    <w:top w:val="nil"/>
                    <w:left w:val="nil"/>
                    <w:bottom w:val="single" w:color="auto" w:sz="4" w:space="0"/>
                    <w:right w:val="single" w:color="auto" w:sz="4" w:space="0"/>
                  </w:tcBorders>
                  <w:shd w:val="clear" w:color="auto" w:fill="auto"/>
                  <w:noWrap/>
                  <w:vAlign w:val="center"/>
                </w:tcPr>
                <w:p>
                  <w:pPr>
                    <w:keepNext w:val="0"/>
                    <w:keepLines w:val="0"/>
                    <w:widowControl/>
                    <w:suppressLineNumbers w:val="0"/>
                    <w:adjustRightInd w:val="0"/>
                    <w:snapToGrid w:val="0"/>
                    <w:spacing w:before="0" w:beforeAutospacing="0" w:after="0" w:afterAutospacing="0" w:line="240" w:lineRule="auto"/>
                    <w:ind w:left="0" w:right="0"/>
                    <w:jc w:val="center"/>
                    <w:textAlignment w:val="center"/>
                    <w:rPr>
                      <w:rFonts w:hint="eastAsia" w:ascii="仿宋" w:hAnsi="仿宋" w:eastAsia="仿宋" w:cs="仿宋"/>
                      <w:i w:val="0"/>
                      <w:iCs w:val="0"/>
                      <w:caps w:val="0"/>
                      <w:smallCaps w:val="0"/>
                      <w:color w:val="auto"/>
                      <w:kern w:val="2"/>
                      <w:sz w:val="20"/>
                      <w:szCs w:val="20"/>
                      <w:highlight w:val="none"/>
                      <w:u w:val="none"/>
                      <w:lang w:val="en-US" w:eastAsia="zh-CN" w:bidi="ar-SA"/>
                    </w:rPr>
                  </w:pPr>
                  <w:r>
                    <w:rPr>
                      <w:rFonts w:hint="eastAsia" w:ascii="仿宋" w:hAnsi="仿宋" w:eastAsia="仿宋" w:cs="仿宋"/>
                      <w:i w:val="0"/>
                      <w:iCs w:val="0"/>
                      <w:caps w:val="0"/>
                      <w:smallCaps w:val="0"/>
                      <w:color w:val="auto"/>
                      <w:kern w:val="0"/>
                      <w:sz w:val="20"/>
                      <w:szCs w:val="20"/>
                      <w:highlight w:val="none"/>
                      <w:u w:val="none"/>
                      <w:lang w:val="en-US" w:eastAsia="zh-CN" w:bidi="ar"/>
                    </w:rPr>
                    <w:t>25.039025</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0" w:hRule="atLeast"/>
                <w:jc w:val="center"/>
              </w:trPr>
              <w:tc>
                <w:tcPr>
                  <w:tcW w:w="0" w:type="auto"/>
                  <w:tcBorders>
                    <w:top w:val="nil"/>
                    <w:left w:val="single" w:color="auto" w:sz="4" w:space="0"/>
                    <w:bottom w:val="single" w:color="auto" w:sz="4" w:space="0"/>
                    <w:right w:val="single" w:color="auto" w:sz="4" w:space="0"/>
                  </w:tcBorders>
                  <w:shd w:val="clear" w:color="auto" w:fill="auto"/>
                  <w:noWrap/>
                  <w:vAlign w:val="center"/>
                </w:tcPr>
                <w:p>
                  <w:pPr>
                    <w:keepNext w:val="0"/>
                    <w:keepLines w:val="0"/>
                    <w:widowControl/>
                    <w:suppressLineNumbers w:val="0"/>
                    <w:adjustRightInd w:val="0"/>
                    <w:snapToGrid w:val="0"/>
                    <w:spacing w:before="0" w:beforeAutospacing="0" w:after="0" w:afterAutospacing="0" w:line="240" w:lineRule="auto"/>
                    <w:ind w:left="0" w:right="0"/>
                    <w:jc w:val="center"/>
                    <w:textAlignment w:val="center"/>
                    <w:rPr>
                      <w:rFonts w:hint="eastAsia" w:ascii="仿宋" w:hAnsi="仿宋" w:eastAsia="仿宋" w:cs="仿宋"/>
                      <w:i w:val="0"/>
                      <w:iCs w:val="0"/>
                      <w:caps w:val="0"/>
                      <w:smallCaps w:val="0"/>
                      <w:color w:val="auto"/>
                      <w:kern w:val="2"/>
                      <w:sz w:val="20"/>
                      <w:szCs w:val="20"/>
                      <w:highlight w:val="none"/>
                      <w:u w:val="none"/>
                      <w:lang w:val="en-US" w:eastAsia="zh-CN" w:bidi="ar-SA"/>
                    </w:rPr>
                  </w:pPr>
                  <w:r>
                    <w:rPr>
                      <w:rFonts w:hint="eastAsia" w:ascii="仿宋" w:hAnsi="仿宋" w:eastAsia="仿宋" w:cs="仿宋"/>
                      <w:i w:val="0"/>
                      <w:iCs w:val="0"/>
                      <w:caps w:val="0"/>
                      <w:smallCaps w:val="0"/>
                      <w:color w:val="auto"/>
                      <w:kern w:val="0"/>
                      <w:sz w:val="20"/>
                      <w:szCs w:val="20"/>
                      <w:highlight w:val="none"/>
                      <w:u w:val="none"/>
                      <w:lang w:val="en-US" w:eastAsia="zh-CN" w:bidi="ar"/>
                    </w:rPr>
                    <w:t>CL41Y</w:t>
                  </w:r>
                </w:p>
              </w:tc>
              <w:tc>
                <w:tcPr>
                  <w:tcW w:w="0" w:type="auto"/>
                  <w:tcBorders>
                    <w:top w:val="nil"/>
                    <w:left w:val="nil"/>
                    <w:bottom w:val="single" w:color="auto" w:sz="4" w:space="0"/>
                    <w:right w:val="single" w:color="auto" w:sz="4" w:space="0"/>
                  </w:tcBorders>
                  <w:shd w:val="clear" w:color="auto" w:fill="auto"/>
                  <w:noWrap/>
                  <w:vAlign w:val="center"/>
                </w:tcPr>
                <w:p>
                  <w:pPr>
                    <w:keepNext w:val="0"/>
                    <w:keepLines w:val="0"/>
                    <w:widowControl/>
                    <w:suppressLineNumbers w:val="0"/>
                    <w:adjustRightInd w:val="0"/>
                    <w:snapToGrid w:val="0"/>
                    <w:spacing w:before="0" w:beforeAutospacing="0" w:after="0" w:afterAutospacing="0" w:line="240" w:lineRule="auto"/>
                    <w:ind w:left="0" w:right="0"/>
                    <w:jc w:val="center"/>
                    <w:textAlignment w:val="center"/>
                    <w:rPr>
                      <w:rFonts w:hint="eastAsia" w:ascii="仿宋" w:hAnsi="仿宋" w:eastAsia="仿宋" w:cs="仿宋"/>
                      <w:i w:val="0"/>
                      <w:iCs w:val="0"/>
                      <w:caps w:val="0"/>
                      <w:smallCaps w:val="0"/>
                      <w:color w:val="auto"/>
                      <w:kern w:val="2"/>
                      <w:sz w:val="20"/>
                      <w:szCs w:val="20"/>
                      <w:highlight w:val="none"/>
                      <w:u w:val="none"/>
                      <w:lang w:val="en-US" w:eastAsia="zh-CN" w:bidi="ar-SA"/>
                    </w:rPr>
                  </w:pPr>
                  <w:r>
                    <w:rPr>
                      <w:rFonts w:hint="eastAsia" w:ascii="仿宋" w:hAnsi="仿宋" w:eastAsia="仿宋" w:cs="仿宋"/>
                      <w:i w:val="0"/>
                      <w:iCs w:val="0"/>
                      <w:caps w:val="0"/>
                      <w:smallCaps w:val="0"/>
                      <w:color w:val="auto"/>
                      <w:kern w:val="0"/>
                      <w:sz w:val="20"/>
                      <w:szCs w:val="20"/>
                      <w:highlight w:val="none"/>
                      <w:u w:val="none"/>
                      <w:lang w:val="en-US" w:eastAsia="zh-CN" w:bidi="ar"/>
                    </w:rPr>
                    <w:t>113.329312</w:t>
                  </w:r>
                </w:p>
              </w:tc>
              <w:tc>
                <w:tcPr>
                  <w:tcW w:w="0" w:type="auto"/>
                  <w:tcBorders>
                    <w:top w:val="nil"/>
                    <w:left w:val="nil"/>
                    <w:bottom w:val="single" w:color="auto" w:sz="4" w:space="0"/>
                    <w:right w:val="single" w:color="auto" w:sz="4" w:space="0"/>
                  </w:tcBorders>
                  <w:shd w:val="clear" w:color="auto" w:fill="auto"/>
                  <w:noWrap/>
                  <w:vAlign w:val="center"/>
                </w:tcPr>
                <w:p>
                  <w:pPr>
                    <w:keepNext w:val="0"/>
                    <w:keepLines w:val="0"/>
                    <w:widowControl/>
                    <w:suppressLineNumbers w:val="0"/>
                    <w:adjustRightInd w:val="0"/>
                    <w:snapToGrid w:val="0"/>
                    <w:spacing w:before="0" w:beforeAutospacing="0" w:after="0" w:afterAutospacing="0" w:line="240" w:lineRule="auto"/>
                    <w:ind w:left="0" w:right="0"/>
                    <w:jc w:val="center"/>
                    <w:textAlignment w:val="center"/>
                    <w:rPr>
                      <w:rFonts w:hint="eastAsia" w:ascii="仿宋" w:hAnsi="仿宋" w:eastAsia="仿宋" w:cs="仿宋"/>
                      <w:i w:val="0"/>
                      <w:iCs w:val="0"/>
                      <w:caps w:val="0"/>
                      <w:smallCaps w:val="0"/>
                      <w:color w:val="auto"/>
                      <w:kern w:val="2"/>
                      <w:sz w:val="20"/>
                      <w:szCs w:val="20"/>
                      <w:highlight w:val="none"/>
                      <w:u w:val="none"/>
                      <w:lang w:val="en-US" w:eastAsia="zh-CN" w:bidi="ar-SA"/>
                    </w:rPr>
                  </w:pPr>
                  <w:r>
                    <w:rPr>
                      <w:rFonts w:hint="eastAsia" w:ascii="仿宋" w:hAnsi="仿宋" w:eastAsia="仿宋" w:cs="仿宋"/>
                      <w:i w:val="0"/>
                      <w:iCs w:val="0"/>
                      <w:caps w:val="0"/>
                      <w:smallCaps w:val="0"/>
                      <w:color w:val="auto"/>
                      <w:kern w:val="0"/>
                      <w:sz w:val="20"/>
                      <w:szCs w:val="20"/>
                      <w:highlight w:val="none"/>
                      <w:u w:val="none"/>
                      <w:lang w:val="en-US" w:eastAsia="zh-CN" w:bidi="ar"/>
                    </w:rPr>
                    <w:t>25.039475</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0" w:hRule="atLeast"/>
                <w:jc w:val="center"/>
              </w:trPr>
              <w:tc>
                <w:tcPr>
                  <w:tcW w:w="0" w:type="auto"/>
                  <w:tcBorders>
                    <w:top w:val="nil"/>
                    <w:left w:val="single" w:color="auto" w:sz="4" w:space="0"/>
                    <w:bottom w:val="single" w:color="auto" w:sz="4" w:space="0"/>
                    <w:right w:val="single" w:color="auto" w:sz="4" w:space="0"/>
                  </w:tcBorders>
                  <w:shd w:val="clear" w:color="auto" w:fill="auto"/>
                  <w:noWrap/>
                  <w:vAlign w:val="center"/>
                </w:tcPr>
                <w:p>
                  <w:pPr>
                    <w:keepNext w:val="0"/>
                    <w:keepLines w:val="0"/>
                    <w:widowControl/>
                    <w:suppressLineNumbers w:val="0"/>
                    <w:adjustRightInd w:val="0"/>
                    <w:snapToGrid w:val="0"/>
                    <w:spacing w:before="0" w:beforeAutospacing="0" w:after="0" w:afterAutospacing="0" w:line="240" w:lineRule="auto"/>
                    <w:ind w:left="0" w:right="0"/>
                    <w:jc w:val="center"/>
                    <w:textAlignment w:val="center"/>
                    <w:rPr>
                      <w:rFonts w:hint="eastAsia" w:ascii="仿宋" w:hAnsi="仿宋" w:eastAsia="仿宋" w:cs="仿宋"/>
                      <w:i w:val="0"/>
                      <w:iCs w:val="0"/>
                      <w:caps w:val="0"/>
                      <w:smallCaps w:val="0"/>
                      <w:color w:val="auto"/>
                      <w:kern w:val="2"/>
                      <w:sz w:val="20"/>
                      <w:szCs w:val="20"/>
                      <w:highlight w:val="none"/>
                      <w:u w:val="none"/>
                      <w:lang w:val="en-US" w:eastAsia="zh-CN" w:bidi="ar-SA"/>
                    </w:rPr>
                  </w:pPr>
                  <w:r>
                    <w:rPr>
                      <w:rFonts w:hint="eastAsia" w:ascii="仿宋" w:hAnsi="仿宋" w:eastAsia="仿宋" w:cs="仿宋"/>
                      <w:i w:val="0"/>
                      <w:iCs w:val="0"/>
                      <w:caps w:val="0"/>
                      <w:smallCaps w:val="0"/>
                      <w:color w:val="auto"/>
                      <w:kern w:val="0"/>
                      <w:sz w:val="20"/>
                      <w:szCs w:val="20"/>
                      <w:highlight w:val="none"/>
                      <w:u w:val="none"/>
                      <w:lang w:val="en-US" w:eastAsia="zh-CN" w:bidi="ar"/>
                    </w:rPr>
                    <w:t>CL42Y</w:t>
                  </w:r>
                </w:p>
              </w:tc>
              <w:tc>
                <w:tcPr>
                  <w:tcW w:w="0" w:type="auto"/>
                  <w:tcBorders>
                    <w:top w:val="nil"/>
                    <w:left w:val="nil"/>
                    <w:bottom w:val="single" w:color="auto" w:sz="4" w:space="0"/>
                    <w:right w:val="single" w:color="auto" w:sz="4" w:space="0"/>
                  </w:tcBorders>
                  <w:shd w:val="clear" w:color="auto" w:fill="auto"/>
                  <w:noWrap/>
                  <w:vAlign w:val="center"/>
                </w:tcPr>
                <w:p>
                  <w:pPr>
                    <w:keepNext w:val="0"/>
                    <w:keepLines w:val="0"/>
                    <w:widowControl/>
                    <w:suppressLineNumbers w:val="0"/>
                    <w:adjustRightInd w:val="0"/>
                    <w:snapToGrid w:val="0"/>
                    <w:spacing w:before="0" w:beforeAutospacing="0" w:after="0" w:afterAutospacing="0" w:line="240" w:lineRule="auto"/>
                    <w:ind w:left="0" w:right="0"/>
                    <w:jc w:val="center"/>
                    <w:textAlignment w:val="center"/>
                    <w:rPr>
                      <w:rFonts w:hint="eastAsia" w:ascii="仿宋" w:hAnsi="仿宋" w:eastAsia="仿宋" w:cs="仿宋"/>
                      <w:i w:val="0"/>
                      <w:iCs w:val="0"/>
                      <w:caps w:val="0"/>
                      <w:smallCaps w:val="0"/>
                      <w:color w:val="auto"/>
                      <w:kern w:val="2"/>
                      <w:sz w:val="20"/>
                      <w:szCs w:val="20"/>
                      <w:highlight w:val="none"/>
                      <w:u w:val="none"/>
                      <w:lang w:val="en-US" w:eastAsia="zh-CN" w:bidi="ar-SA"/>
                    </w:rPr>
                  </w:pPr>
                  <w:r>
                    <w:rPr>
                      <w:rFonts w:hint="eastAsia" w:ascii="仿宋" w:hAnsi="仿宋" w:eastAsia="仿宋" w:cs="仿宋"/>
                      <w:i w:val="0"/>
                      <w:iCs w:val="0"/>
                      <w:caps w:val="0"/>
                      <w:smallCaps w:val="0"/>
                      <w:color w:val="auto"/>
                      <w:kern w:val="0"/>
                      <w:sz w:val="20"/>
                      <w:szCs w:val="20"/>
                      <w:highlight w:val="none"/>
                      <w:u w:val="none"/>
                      <w:lang w:val="en-US" w:eastAsia="zh-CN" w:bidi="ar"/>
                    </w:rPr>
                    <w:t>113.329285</w:t>
                  </w:r>
                </w:p>
              </w:tc>
              <w:tc>
                <w:tcPr>
                  <w:tcW w:w="0" w:type="auto"/>
                  <w:tcBorders>
                    <w:top w:val="nil"/>
                    <w:left w:val="nil"/>
                    <w:bottom w:val="single" w:color="auto" w:sz="4" w:space="0"/>
                    <w:right w:val="single" w:color="auto" w:sz="4" w:space="0"/>
                  </w:tcBorders>
                  <w:shd w:val="clear" w:color="auto" w:fill="auto"/>
                  <w:noWrap/>
                  <w:vAlign w:val="center"/>
                </w:tcPr>
                <w:p>
                  <w:pPr>
                    <w:keepNext w:val="0"/>
                    <w:keepLines w:val="0"/>
                    <w:widowControl/>
                    <w:suppressLineNumbers w:val="0"/>
                    <w:adjustRightInd w:val="0"/>
                    <w:snapToGrid w:val="0"/>
                    <w:spacing w:before="0" w:beforeAutospacing="0" w:after="0" w:afterAutospacing="0" w:line="240" w:lineRule="auto"/>
                    <w:ind w:left="0" w:right="0"/>
                    <w:jc w:val="center"/>
                    <w:textAlignment w:val="center"/>
                    <w:rPr>
                      <w:rFonts w:hint="eastAsia" w:ascii="仿宋" w:hAnsi="仿宋" w:eastAsia="仿宋" w:cs="仿宋"/>
                      <w:i w:val="0"/>
                      <w:iCs w:val="0"/>
                      <w:caps w:val="0"/>
                      <w:smallCaps w:val="0"/>
                      <w:color w:val="auto"/>
                      <w:kern w:val="2"/>
                      <w:sz w:val="20"/>
                      <w:szCs w:val="20"/>
                      <w:highlight w:val="none"/>
                      <w:u w:val="none"/>
                      <w:lang w:val="en-US" w:eastAsia="zh-CN" w:bidi="ar-SA"/>
                    </w:rPr>
                  </w:pPr>
                  <w:r>
                    <w:rPr>
                      <w:rFonts w:hint="eastAsia" w:ascii="仿宋" w:hAnsi="仿宋" w:eastAsia="仿宋" w:cs="仿宋"/>
                      <w:i w:val="0"/>
                      <w:iCs w:val="0"/>
                      <w:caps w:val="0"/>
                      <w:smallCaps w:val="0"/>
                      <w:color w:val="auto"/>
                      <w:kern w:val="0"/>
                      <w:sz w:val="20"/>
                      <w:szCs w:val="20"/>
                      <w:highlight w:val="none"/>
                      <w:u w:val="none"/>
                      <w:lang w:val="en-US" w:eastAsia="zh-CN" w:bidi="ar"/>
                    </w:rPr>
                    <w:t>25.038970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0" w:hRule="atLeast"/>
                <w:jc w:val="center"/>
              </w:trPr>
              <w:tc>
                <w:tcPr>
                  <w:tcW w:w="0" w:type="auto"/>
                  <w:tcBorders>
                    <w:top w:val="nil"/>
                    <w:left w:val="single" w:color="auto" w:sz="4" w:space="0"/>
                    <w:bottom w:val="single" w:color="auto" w:sz="4" w:space="0"/>
                    <w:right w:val="single" w:color="auto" w:sz="4" w:space="0"/>
                  </w:tcBorders>
                  <w:shd w:val="clear" w:color="auto" w:fill="auto"/>
                  <w:noWrap/>
                  <w:vAlign w:val="center"/>
                </w:tcPr>
                <w:p>
                  <w:pPr>
                    <w:keepNext w:val="0"/>
                    <w:keepLines w:val="0"/>
                    <w:widowControl/>
                    <w:suppressLineNumbers w:val="0"/>
                    <w:adjustRightInd w:val="0"/>
                    <w:snapToGrid w:val="0"/>
                    <w:spacing w:before="0" w:beforeAutospacing="0" w:after="0" w:afterAutospacing="0" w:line="240" w:lineRule="auto"/>
                    <w:ind w:left="0" w:right="0"/>
                    <w:jc w:val="center"/>
                    <w:textAlignment w:val="center"/>
                    <w:rPr>
                      <w:rFonts w:hint="eastAsia" w:ascii="仿宋" w:hAnsi="仿宋" w:eastAsia="仿宋" w:cs="仿宋"/>
                      <w:i w:val="0"/>
                      <w:iCs w:val="0"/>
                      <w:caps w:val="0"/>
                      <w:smallCaps w:val="0"/>
                      <w:color w:val="auto"/>
                      <w:kern w:val="2"/>
                      <w:sz w:val="20"/>
                      <w:szCs w:val="20"/>
                      <w:highlight w:val="none"/>
                      <w:u w:val="none"/>
                      <w:lang w:val="en-US" w:eastAsia="zh-CN" w:bidi="ar-SA"/>
                    </w:rPr>
                  </w:pPr>
                  <w:r>
                    <w:rPr>
                      <w:rFonts w:hint="eastAsia" w:ascii="仿宋" w:hAnsi="仿宋" w:eastAsia="仿宋" w:cs="仿宋"/>
                      <w:i w:val="0"/>
                      <w:iCs w:val="0"/>
                      <w:caps w:val="0"/>
                      <w:smallCaps w:val="0"/>
                      <w:color w:val="auto"/>
                      <w:kern w:val="0"/>
                      <w:sz w:val="20"/>
                      <w:szCs w:val="20"/>
                      <w:highlight w:val="none"/>
                      <w:u w:val="none"/>
                      <w:lang w:val="en-US" w:eastAsia="zh-CN" w:bidi="ar"/>
                    </w:rPr>
                    <w:t>CL43Y</w:t>
                  </w:r>
                </w:p>
              </w:tc>
              <w:tc>
                <w:tcPr>
                  <w:tcW w:w="0" w:type="auto"/>
                  <w:tcBorders>
                    <w:top w:val="nil"/>
                    <w:left w:val="nil"/>
                    <w:bottom w:val="single" w:color="auto" w:sz="4" w:space="0"/>
                    <w:right w:val="single" w:color="auto" w:sz="4" w:space="0"/>
                  </w:tcBorders>
                  <w:shd w:val="clear" w:color="auto" w:fill="auto"/>
                  <w:noWrap/>
                  <w:vAlign w:val="center"/>
                </w:tcPr>
                <w:p>
                  <w:pPr>
                    <w:keepNext w:val="0"/>
                    <w:keepLines w:val="0"/>
                    <w:widowControl/>
                    <w:suppressLineNumbers w:val="0"/>
                    <w:adjustRightInd w:val="0"/>
                    <w:snapToGrid w:val="0"/>
                    <w:spacing w:before="0" w:beforeAutospacing="0" w:after="0" w:afterAutospacing="0" w:line="240" w:lineRule="auto"/>
                    <w:ind w:left="0" w:right="0"/>
                    <w:jc w:val="center"/>
                    <w:textAlignment w:val="center"/>
                    <w:rPr>
                      <w:rFonts w:hint="eastAsia" w:ascii="仿宋" w:hAnsi="仿宋" w:eastAsia="仿宋" w:cs="仿宋"/>
                      <w:i w:val="0"/>
                      <w:iCs w:val="0"/>
                      <w:caps w:val="0"/>
                      <w:smallCaps w:val="0"/>
                      <w:color w:val="auto"/>
                      <w:kern w:val="2"/>
                      <w:sz w:val="20"/>
                      <w:szCs w:val="20"/>
                      <w:highlight w:val="none"/>
                      <w:u w:val="none"/>
                      <w:lang w:val="en-US" w:eastAsia="zh-CN" w:bidi="ar-SA"/>
                    </w:rPr>
                  </w:pPr>
                  <w:r>
                    <w:rPr>
                      <w:rFonts w:hint="eastAsia" w:ascii="仿宋" w:hAnsi="仿宋" w:eastAsia="仿宋" w:cs="仿宋"/>
                      <w:i w:val="0"/>
                      <w:iCs w:val="0"/>
                      <w:caps w:val="0"/>
                      <w:smallCaps w:val="0"/>
                      <w:color w:val="auto"/>
                      <w:kern w:val="0"/>
                      <w:sz w:val="20"/>
                      <w:szCs w:val="20"/>
                      <w:highlight w:val="none"/>
                      <w:u w:val="none"/>
                      <w:lang w:val="en-US" w:eastAsia="zh-CN" w:bidi="ar"/>
                    </w:rPr>
                    <w:t>113.329777</w:t>
                  </w:r>
                </w:p>
              </w:tc>
              <w:tc>
                <w:tcPr>
                  <w:tcW w:w="0" w:type="auto"/>
                  <w:tcBorders>
                    <w:top w:val="nil"/>
                    <w:left w:val="nil"/>
                    <w:bottom w:val="single" w:color="auto" w:sz="4" w:space="0"/>
                    <w:right w:val="single" w:color="auto" w:sz="4" w:space="0"/>
                  </w:tcBorders>
                  <w:shd w:val="clear" w:color="auto" w:fill="auto"/>
                  <w:noWrap/>
                  <w:vAlign w:val="center"/>
                </w:tcPr>
                <w:p>
                  <w:pPr>
                    <w:keepNext w:val="0"/>
                    <w:keepLines w:val="0"/>
                    <w:widowControl/>
                    <w:suppressLineNumbers w:val="0"/>
                    <w:adjustRightInd w:val="0"/>
                    <w:snapToGrid w:val="0"/>
                    <w:spacing w:before="0" w:beforeAutospacing="0" w:after="0" w:afterAutospacing="0" w:line="240" w:lineRule="auto"/>
                    <w:ind w:left="0" w:right="0"/>
                    <w:jc w:val="center"/>
                    <w:textAlignment w:val="center"/>
                    <w:rPr>
                      <w:rFonts w:hint="eastAsia" w:ascii="仿宋" w:hAnsi="仿宋" w:eastAsia="仿宋" w:cs="仿宋"/>
                      <w:i w:val="0"/>
                      <w:iCs w:val="0"/>
                      <w:caps w:val="0"/>
                      <w:smallCaps w:val="0"/>
                      <w:color w:val="auto"/>
                      <w:kern w:val="2"/>
                      <w:sz w:val="20"/>
                      <w:szCs w:val="20"/>
                      <w:highlight w:val="none"/>
                      <w:u w:val="none"/>
                      <w:lang w:val="en-US" w:eastAsia="zh-CN" w:bidi="ar-SA"/>
                    </w:rPr>
                  </w:pPr>
                  <w:r>
                    <w:rPr>
                      <w:rFonts w:hint="eastAsia" w:ascii="仿宋" w:hAnsi="仿宋" w:eastAsia="仿宋" w:cs="仿宋"/>
                      <w:i w:val="0"/>
                      <w:iCs w:val="0"/>
                      <w:caps w:val="0"/>
                      <w:smallCaps w:val="0"/>
                      <w:color w:val="auto"/>
                      <w:kern w:val="0"/>
                      <w:sz w:val="20"/>
                      <w:szCs w:val="20"/>
                      <w:highlight w:val="none"/>
                      <w:u w:val="none"/>
                      <w:lang w:val="en-US" w:eastAsia="zh-CN" w:bidi="ar"/>
                    </w:rPr>
                    <w:t>25.038911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0" w:hRule="atLeast"/>
                <w:jc w:val="center"/>
              </w:trPr>
              <w:tc>
                <w:tcPr>
                  <w:tcW w:w="0" w:type="auto"/>
                  <w:tcBorders>
                    <w:top w:val="nil"/>
                    <w:left w:val="single" w:color="auto" w:sz="4" w:space="0"/>
                    <w:bottom w:val="single" w:color="auto" w:sz="4" w:space="0"/>
                    <w:right w:val="single" w:color="auto" w:sz="4" w:space="0"/>
                  </w:tcBorders>
                  <w:shd w:val="clear" w:color="auto" w:fill="auto"/>
                  <w:noWrap/>
                  <w:vAlign w:val="center"/>
                </w:tcPr>
                <w:p>
                  <w:pPr>
                    <w:keepNext w:val="0"/>
                    <w:keepLines w:val="0"/>
                    <w:widowControl/>
                    <w:suppressLineNumbers w:val="0"/>
                    <w:adjustRightInd w:val="0"/>
                    <w:snapToGrid w:val="0"/>
                    <w:spacing w:before="0" w:beforeAutospacing="0" w:after="0" w:afterAutospacing="0" w:line="240" w:lineRule="auto"/>
                    <w:ind w:left="0" w:right="0"/>
                    <w:jc w:val="center"/>
                    <w:textAlignment w:val="center"/>
                    <w:rPr>
                      <w:rFonts w:hint="eastAsia" w:ascii="仿宋" w:hAnsi="仿宋" w:eastAsia="仿宋" w:cs="仿宋"/>
                      <w:i w:val="0"/>
                      <w:iCs w:val="0"/>
                      <w:caps w:val="0"/>
                      <w:smallCaps w:val="0"/>
                      <w:color w:val="auto"/>
                      <w:kern w:val="2"/>
                      <w:sz w:val="20"/>
                      <w:szCs w:val="20"/>
                      <w:highlight w:val="none"/>
                      <w:u w:val="none"/>
                      <w:lang w:val="en-US" w:eastAsia="zh-CN" w:bidi="ar-SA"/>
                    </w:rPr>
                  </w:pPr>
                  <w:r>
                    <w:rPr>
                      <w:rFonts w:hint="eastAsia" w:ascii="仿宋" w:hAnsi="仿宋" w:eastAsia="仿宋" w:cs="仿宋"/>
                      <w:i w:val="0"/>
                      <w:iCs w:val="0"/>
                      <w:caps w:val="0"/>
                      <w:smallCaps w:val="0"/>
                      <w:color w:val="auto"/>
                      <w:kern w:val="0"/>
                      <w:sz w:val="20"/>
                      <w:szCs w:val="20"/>
                      <w:highlight w:val="none"/>
                      <w:u w:val="none"/>
                      <w:lang w:val="en-US" w:eastAsia="zh-CN" w:bidi="ar"/>
                    </w:rPr>
                    <w:t>CL44Y</w:t>
                  </w:r>
                </w:p>
              </w:tc>
              <w:tc>
                <w:tcPr>
                  <w:tcW w:w="0" w:type="auto"/>
                  <w:tcBorders>
                    <w:top w:val="nil"/>
                    <w:left w:val="nil"/>
                    <w:bottom w:val="single" w:color="auto" w:sz="4" w:space="0"/>
                    <w:right w:val="single" w:color="auto" w:sz="4" w:space="0"/>
                  </w:tcBorders>
                  <w:shd w:val="clear" w:color="auto" w:fill="auto"/>
                  <w:noWrap/>
                  <w:vAlign w:val="center"/>
                </w:tcPr>
                <w:p>
                  <w:pPr>
                    <w:keepNext w:val="0"/>
                    <w:keepLines w:val="0"/>
                    <w:widowControl/>
                    <w:suppressLineNumbers w:val="0"/>
                    <w:adjustRightInd w:val="0"/>
                    <w:snapToGrid w:val="0"/>
                    <w:spacing w:before="0" w:beforeAutospacing="0" w:after="0" w:afterAutospacing="0" w:line="240" w:lineRule="auto"/>
                    <w:ind w:left="0" w:right="0"/>
                    <w:jc w:val="center"/>
                    <w:textAlignment w:val="center"/>
                    <w:rPr>
                      <w:rFonts w:hint="eastAsia" w:ascii="仿宋" w:hAnsi="仿宋" w:eastAsia="仿宋" w:cs="仿宋"/>
                      <w:i w:val="0"/>
                      <w:iCs w:val="0"/>
                      <w:caps w:val="0"/>
                      <w:smallCaps w:val="0"/>
                      <w:color w:val="auto"/>
                      <w:kern w:val="2"/>
                      <w:sz w:val="20"/>
                      <w:szCs w:val="20"/>
                      <w:highlight w:val="none"/>
                      <w:u w:val="none"/>
                      <w:lang w:val="en-US" w:eastAsia="zh-CN" w:bidi="ar-SA"/>
                    </w:rPr>
                  </w:pPr>
                  <w:r>
                    <w:rPr>
                      <w:rFonts w:hint="eastAsia" w:ascii="仿宋" w:hAnsi="仿宋" w:eastAsia="仿宋" w:cs="仿宋"/>
                      <w:i w:val="0"/>
                      <w:iCs w:val="0"/>
                      <w:caps w:val="0"/>
                      <w:smallCaps w:val="0"/>
                      <w:color w:val="auto"/>
                      <w:kern w:val="0"/>
                      <w:sz w:val="20"/>
                      <w:szCs w:val="20"/>
                      <w:highlight w:val="none"/>
                      <w:u w:val="none"/>
                      <w:lang w:val="en-US" w:eastAsia="zh-CN" w:bidi="ar"/>
                    </w:rPr>
                    <w:t>113.330273</w:t>
                  </w:r>
                </w:p>
              </w:tc>
              <w:tc>
                <w:tcPr>
                  <w:tcW w:w="0" w:type="auto"/>
                  <w:tcBorders>
                    <w:top w:val="nil"/>
                    <w:left w:val="nil"/>
                    <w:bottom w:val="single" w:color="auto" w:sz="4" w:space="0"/>
                    <w:right w:val="single" w:color="auto" w:sz="4" w:space="0"/>
                  </w:tcBorders>
                  <w:shd w:val="clear" w:color="auto" w:fill="auto"/>
                  <w:noWrap/>
                  <w:vAlign w:val="center"/>
                </w:tcPr>
                <w:p>
                  <w:pPr>
                    <w:keepNext w:val="0"/>
                    <w:keepLines w:val="0"/>
                    <w:widowControl/>
                    <w:suppressLineNumbers w:val="0"/>
                    <w:adjustRightInd w:val="0"/>
                    <w:snapToGrid w:val="0"/>
                    <w:spacing w:before="0" w:beforeAutospacing="0" w:after="0" w:afterAutospacing="0" w:line="240" w:lineRule="auto"/>
                    <w:ind w:left="0" w:right="0"/>
                    <w:jc w:val="center"/>
                    <w:textAlignment w:val="center"/>
                    <w:rPr>
                      <w:rFonts w:hint="eastAsia" w:ascii="仿宋" w:hAnsi="仿宋" w:eastAsia="仿宋" w:cs="仿宋"/>
                      <w:i w:val="0"/>
                      <w:iCs w:val="0"/>
                      <w:caps w:val="0"/>
                      <w:smallCaps w:val="0"/>
                      <w:color w:val="auto"/>
                      <w:kern w:val="2"/>
                      <w:sz w:val="20"/>
                      <w:szCs w:val="20"/>
                      <w:highlight w:val="none"/>
                      <w:u w:val="none"/>
                      <w:lang w:val="en-US" w:eastAsia="zh-CN" w:bidi="ar-SA"/>
                    </w:rPr>
                  </w:pPr>
                  <w:r>
                    <w:rPr>
                      <w:rFonts w:hint="eastAsia" w:ascii="仿宋" w:hAnsi="仿宋" w:eastAsia="仿宋" w:cs="仿宋"/>
                      <w:i w:val="0"/>
                      <w:iCs w:val="0"/>
                      <w:caps w:val="0"/>
                      <w:smallCaps w:val="0"/>
                      <w:color w:val="auto"/>
                      <w:kern w:val="0"/>
                      <w:sz w:val="20"/>
                      <w:szCs w:val="20"/>
                      <w:highlight w:val="none"/>
                      <w:u w:val="none"/>
                      <w:lang w:val="en-US" w:eastAsia="zh-CN" w:bidi="ar"/>
                    </w:rPr>
                    <w:t>25.038887</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0" w:hRule="atLeast"/>
                <w:jc w:val="center"/>
              </w:trPr>
              <w:tc>
                <w:tcPr>
                  <w:tcW w:w="0" w:type="auto"/>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adjustRightInd w:val="0"/>
                    <w:snapToGrid w:val="0"/>
                    <w:spacing w:before="0" w:beforeAutospacing="0" w:after="0" w:afterAutospacing="0" w:line="240" w:lineRule="auto"/>
                    <w:ind w:left="0" w:right="0"/>
                    <w:jc w:val="center"/>
                    <w:textAlignment w:val="center"/>
                    <w:rPr>
                      <w:rFonts w:hint="eastAsia" w:ascii="仿宋" w:hAnsi="仿宋" w:eastAsia="仿宋" w:cs="仿宋"/>
                      <w:i w:val="0"/>
                      <w:iCs w:val="0"/>
                      <w:caps w:val="0"/>
                      <w:smallCaps w:val="0"/>
                      <w:color w:val="auto"/>
                      <w:kern w:val="2"/>
                      <w:sz w:val="20"/>
                      <w:szCs w:val="20"/>
                      <w:highlight w:val="none"/>
                      <w:u w:val="none"/>
                      <w:lang w:val="en-US" w:eastAsia="zh-CN" w:bidi="ar-SA"/>
                    </w:rPr>
                  </w:pPr>
                  <w:r>
                    <w:rPr>
                      <w:rFonts w:hint="eastAsia" w:ascii="仿宋" w:hAnsi="仿宋" w:eastAsia="仿宋" w:cs="仿宋"/>
                      <w:i w:val="0"/>
                      <w:iCs w:val="0"/>
                      <w:caps w:val="0"/>
                      <w:smallCaps w:val="0"/>
                      <w:color w:val="auto"/>
                      <w:kern w:val="0"/>
                      <w:sz w:val="20"/>
                      <w:szCs w:val="20"/>
                      <w:highlight w:val="none"/>
                      <w:u w:val="none"/>
                      <w:lang w:val="en-US" w:eastAsia="zh-CN" w:bidi="ar"/>
                    </w:rPr>
                    <w:t>CL50Y</w:t>
                  </w:r>
                </w:p>
              </w:tc>
              <w:tc>
                <w:tcPr>
                  <w:tcW w:w="0" w:type="auto"/>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adjustRightInd w:val="0"/>
                    <w:snapToGrid w:val="0"/>
                    <w:spacing w:before="0" w:beforeAutospacing="0" w:after="0" w:afterAutospacing="0" w:line="240" w:lineRule="auto"/>
                    <w:ind w:left="0" w:right="0"/>
                    <w:jc w:val="center"/>
                    <w:textAlignment w:val="center"/>
                    <w:rPr>
                      <w:rFonts w:hint="eastAsia" w:ascii="仿宋" w:hAnsi="仿宋" w:eastAsia="仿宋" w:cs="仿宋"/>
                      <w:i w:val="0"/>
                      <w:iCs w:val="0"/>
                      <w:caps w:val="0"/>
                      <w:smallCaps w:val="0"/>
                      <w:color w:val="auto"/>
                      <w:kern w:val="2"/>
                      <w:sz w:val="20"/>
                      <w:szCs w:val="20"/>
                      <w:highlight w:val="none"/>
                      <w:u w:val="none"/>
                      <w:lang w:val="en-US" w:eastAsia="zh-CN" w:bidi="ar-SA"/>
                    </w:rPr>
                  </w:pPr>
                  <w:r>
                    <w:rPr>
                      <w:rFonts w:hint="eastAsia" w:ascii="仿宋" w:hAnsi="仿宋" w:eastAsia="仿宋" w:cs="仿宋"/>
                      <w:i w:val="0"/>
                      <w:iCs w:val="0"/>
                      <w:caps w:val="0"/>
                      <w:smallCaps w:val="0"/>
                      <w:color w:val="auto"/>
                      <w:kern w:val="0"/>
                      <w:sz w:val="20"/>
                      <w:szCs w:val="20"/>
                      <w:highlight w:val="none"/>
                      <w:u w:val="none"/>
                      <w:lang w:val="en-US" w:eastAsia="zh-CN" w:bidi="ar"/>
                    </w:rPr>
                    <w:t>113.331638</w:t>
                  </w:r>
                </w:p>
              </w:tc>
              <w:tc>
                <w:tcPr>
                  <w:tcW w:w="0" w:type="auto"/>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adjustRightInd w:val="0"/>
                    <w:snapToGrid w:val="0"/>
                    <w:spacing w:before="0" w:beforeAutospacing="0" w:after="0" w:afterAutospacing="0" w:line="240" w:lineRule="auto"/>
                    <w:ind w:left="0" w:right="0"/>
                    <w:jc w:val="center"/>
                    <w:textAlignment w:val="center"/>
                    <w:rPr>
                      <w:rFonts w:hint="eastAsia" w:ascii="仿宋" w:hAnsi="仿宋" w:eastAsia="仿宋" w:cs="仿宋"/>
                      <w:i w:val="0"/>
                      <w:iCs w:val="0"/>
                      <w:caps w:val="0"/>
                      <w:smallCaps w:val="0"/>
                      <w:color w:val="auto"/>
                      <w:kern w:val="2"/>
                      <w:sz w:val="20"/>
                      <w:szCs w:val="20"/>
                      <w:highlight w:val="none"/>
                      <w:u w:val="none"/>
                      <w:lang w:val="en-US" w:eastAsia="zh-CN" w:bidi="ar-SA"/>
                    </w:rPr>
                  </w:pPr>
                  <w:r>
                    <w:rPr>
                      <w:rFonts w:hint="eastAsia" w:ascii="仿宋" w:hAnsi="仿宋" w:eastAsia="仿宋" w:cs="仿宋"/>
                      <w:i w:val="0"/>
                      <w:iCs w:val="0"/>
                      <w:caps w:val="0"/>
                      <w:smallCaps w:val="0"/>
                      <w:color w:val="auto"/>
                      <w:kern w:val="0"/>
                      <w:sz w:val="20"/>
                      <w:szCs w:val="20"/>
                      <w:highlight w:val="none"/>
                      <w:u w:val="none"/>
                      <w:lang w:val="en-US" w:eastAsia="zh-CN" w:bidi="ar"/>
                    </w:rPr>
                    <w:t>25.038961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0" w:hRule="atLeast"/>
                <w:jc w:val="center"/>
              </w:trPr>
              <w:tc>
                <w:tcPr>
                  <w:tcW w:w="0" w:type="auto"/>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adjustRightInd w:val="0"/>
                    <w:snapToGrid w:val="0"/>
                    <w:spacing w:before="0" w:beforeAutospacing="0" w:after="0" w:afterAutospacing="0" w:line="240" w:lineRule="auto"/>
                    <w:ind w:left="0" w:right="0"/>
                    <w:jc w:val="center"/>
                    <w:textAlignment w:val="center"/>
                    <w:rPr>
                      <w:rFonts w:hint="eastAsia" w:ascii="仿宋" w:hAnsi="仿宋" w:eastAsia="仿宋" w:cs="仿宋"/>
                      <w:i w:val="0"/>
                      <w:iCs w:val="0"/>
                      <w:caps w:val="0"/>
                      <w:smallCaps w:val="0"/>
                      <w:color w:val="auto"/>
                      <w:kern w:val="2"/>
                      <w:sz w:val="20"/>
                      <w:szCs w:val="20"/>
                      <w:highlight w:val="none"/>
                      <w:u w:val="none"/>
                      <w:lang w:val="en-US" w:eastAsia="zh-CN" w:bidi="ar-SA"/>
                    </w:rPr>
                  </w:pPr>
                  <w:r>
                    <w:rPr>
                      <w:rFonts w:hint="eastAsia" w:ascii="仿宋" w:hAnsi="仿宋" w:eastAsia="仿宋" w:cs="仿宋"/>
                      <w:i w:val="0"/>
                      <w:iCs w:val="0"/>
                      <w:caps w:val="0"/>
                      <w:smallCaps w:val="0"/>
                      <w:color w:val="auto"/>
                      <w:kern w:val="0"/>
                      <w:sz w:val="20"/>
                      <w:szCs w:val="20"/>
                      <w:highlight w:val="none"/>
                      <w:u w:val="none"/>
                      <w:lang w:val="en-US" w:eastAsia="zh-CN" w:bidi="ar"/>
                    </w:rPr>
                    <w:t>CL51Y</w:t>
                  </w:r>
                </w:p>
              </w:tc>
              <w:tc>
                <w:tcPr>
                  <w:tcW w:w="0" w:type="auto"/>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adjustRightInd w:val="0"/>
                    <w:snapToGrid w:val="0"/>
                    <w:spacing w:before="0" w:beforeAutospacing="0" w:after="0" w:afterAutospacing="0" w:line="240" w:lineRule="auto"/>
                    <w:ind w:left="0" w:right="0"/>
                    <w:jc w:val="center"/>
                    <w:textAlignment w:val="center"/>
                    <w:rPr>
                      <w:rFonts w:hint="eastAsia" w:ascii="仿宋" w:hAnsi="仿宋" w:eastAsia="仿宋" w:cs="仿宋"/>
                      <w:i w:val="0"/>
                      <w:iCs w:val="0"/>
                      <w:caps w:val="0"/>
                      <w:smallCaps w:val="0"/>
                      <w:color w:val="auto"/>
                      <w:kern w:val="2"/>
                      <w:sz w:val="20"/>
                      <w:szCs w:val="20"/>
                      <w:highlight w:val="none"/>
                      <w:u w:val="none"/>
                      <w:lang w:val="en-US" w:eastAsia="zh-CN" w:bidi="ar-SA"/>
                    </w:rPr>
                  </w:pPr>
                  <w:r>
                    <w:rPr>
                      <w:rFonts w:hint="eastAsia" w:ascii="仿宋" w:hAnsi="仿宋" w:eastAsia="仿宋" w:cs="仿宋"/>
                      <w:i w:val="0"/>
                      <w:iCs w:val="0"/>
                      <w:caps w:val="0"/>
                      <w:smallCaps w:val="0"/>
                      <w:color w:val="auto"/>
                      <w:kern w:val="0"/>
                      <w:sz w:val="20"/>
                      <w:szCs w:val="20"/>
                      <w:highlight w:val="none"/>
                      <w:u w:val="none"/>
                      <w:lang w:val="en-US" w:eastAsia="zh-CN" w:bidi="ar"/>
                    </w:rPr>
                    <w:t>113.331992</w:t>
                  </w:r>
                </w:p>
              </w:tc>
              <w:tc>
                <w:tcPr>
                  <w:tcW w:w="0" w:type="auto"/>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adjustRightInd w:val="0"/>
                    <w:snapToGrid w:val="0"/>
                    <w:spacing w:before="0" w:beforeAutospacing="0" w:after="0" w:afterAutospacing="0" w:line="240" w:lineRule="auto"/>
                    <w:ind w:left="0" w:right="0"/>
                    <w:jc w:val="center"/>
                    <w:textAlignment w:val="center"/>
                    <w:rPr>
                      <w:rFonts w:hint="eastAsia" w:ascii="仿宋" w:hAnsi="仿宋" w:eastAsia="仿宋" w:cs="仿宋"/>
                      <w:i w:val="0"/>
                      <w:iCs w:val="0"/>
                      <w:caps w:val="0"/>
                      <w:smallCaps w:val="0"/>
                      <w:color w:val="auto"/>
                      <w:kern w:val="2"/>
                      <w:sz w:val="20"/>
                      <w:szCs w:val="20"/>
                      <w:highlight w:val="none"/>
                      <w:u w:val="none"/>
                      <w:lang w:val="en-US" w:eastAsia="zh-CN" w:bidi="ar-SA"/>
                    </w:rPr>
                  </w:pPr>
                  <w:r>
                    <w:rPr>
                      <w:rFonts w:hint="eastAsia" w:ascii="仿宋" w:hAnsi="仿宋" w:eastAsia="仿宋" w:cs="仿宋"/>
                      <w:i w:val="0"/>
                      <w:iCs w:val="0"/>
                      <w:caps w:val="0"/>
                      <w:smallCaps w:val="0"/>
                      <w:color w:val="auto"/>
                      <w:kern w:val="0"/>
                      <w:sz w:val="20"/>
                      <w:szCs w:val="20"/>
                      <w:highlight w:val="none"/>
                      <w:u w:val="none"/>
                      <w:lang w:val="en-US" w:eastAsia="zh-CN" w:bidi="ar"/>
                    </w:rPr>
                    <w:t>25.038645</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0" w:hRule="atLeast"/>
                <w:jc w:val="center"/>
              </w:trPr>
              <w:tc>
                <w:tcPr>
                  <w:tcW w:w="0" w:type="auto"/>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adjustRightInd w:val="0"/>
                    <w:snapToGrid w:val="0"/>
                    <w:spacing w:before="0" w:beforeAutospacing="0" w:after="0" w:afterAutospacing="0" w:line="240" w:lineRule="auto"/>
                    <w:ind w:left="0" w:right="0"/>
                    <w:jc w:val="center"/>
                    <w:textAlignment w:val="center"/>
                    <w:rPr>
                      <w:rFonts w:hint="eastAsia" w:ascii="仿宋" w:hAnsi="仿宋" w:eastAsia="仿宋" w:cs="仿宋"/>
                      <w:i w:val="0"/>
                      <w:iCs w:val="0"/>
                      <w:caps w:val="0"/>
                      <w:smallCaps w:val="0"/>
                      <w:color w:val="auto"/>
                      <w:kern w:val="2"/>
                      <w:sz w:val="20"/>
                      <w:szCs w:val="20"/>
                      <w:highlight w:val="none"/>
                      <w:u w:val="none"/>
                      <w:lang w:val="en-US" w:eastAsia="zh-CN" w:bidi="ar-SA"/>
                    </w:rPr>
                  </w:pPr>
                  <w:r>
                    <w:rPr>
                      <w:rFonts w:hint="eastAsia" w:ascii="仿宋" w:hAnsi="仿宋" w:eastAsia="仿宋" w:cs="仿宋"/>
                      <w:i w:val="0"/>
                      <w:iCs w:val="0"/>
                      <w:caps w:val="0"/>
                      <w:smallCaps w:val="0"/>
                      <w:color w:val="auto"/>
                      <w:kern w:val="0"/>
                      <w:sz w:val="20"/>
                      <w:szCs w:val="20"/>
                      <w:highlight w:val="none"/>
                      <w:u w:val="none"/>
                      <w:lang w:val="en-US" w:eastAsia="zh-CN" w:bidi="ar"/>
                    </w:rPr>
                    <w:t>CL52Y</w:t>
                  </w:r>
                </w:p>
              </w:tc>
              <w:tc>
                <w:tcPr>
                  <w:tcW w:w="0" w:type="auto"/>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adjustRightInd w:val="0"/>
                    <w:snapToGrid w:val="0"/>
                    <w:spacing w:before="0" w:beforeAutospacing="0" w:after="0" w:afterAutospacing="0" w:line="240" w:lineRule="auto"/>
                    <w:ind w:left="0" w:right="0"/>
                    <w:jc w:val="center"/>
                    <w:textAlignment w:val="center"/>
                    <w:rPr>
                      <w:rFonts w:hint="eastAsia" w:ascii="仿宋" w:hAnsi="仿宋" w:eastAsia="仿宋" w:cs="仿宋"/>
                      <w:i w:val="0"/>
                      <w:iCs w:val="0"/>
                      <w:caps w:val="0"/>
                      <w:smallCaps w:val="0"/>
                      <w:color w:val="auto"/>
                      <w:kern w:val="2"/>
                      <w:sz w:val="20"/>
                      <w:szCs w:val="20"/>
                      <w:highlight w:val="none"/>
                      <w:u w:val="none"/>
                      <w:lang w:val="en-US" w:eastAsia="zh-CN" w:bidi="ar-SA"/>
                    </w:rPr>
                  </w:pPr>
                  <w:r>
                    <w:rPr>
                      <w:rFonts w:hint="eastAsia" w:ascii="仿宋" w:hAnsi="仿宋" w:eastAsia="仿宋" w:cs="仿宋"/>
                      <w:i w:val="0"/>
                      <w:iCs w:val="0"/>
                      <w:caps w:val="0"/>
                      <w:smallCaps w:val="0"/>
                      <w:color w:val="auto"/>
                      <w:kern w:val="0"/>
                      <w:sz w:val="20"/>
                      <w:szCs w:val="20"/>
                      <w:highlight w:val="none"/>
                      <w:u w:val="none"/>
                      <w:lang w:val="en-US" w:eastAsia="zh-CN" w:bidi="ar"/>
                    </w:rPr>
                    <w:t>113.332643</w:t>
                  </w:r>
                </w:p>
              </w:tc>
              <w:tc>
                <w:tcPr>
                  <w:tcW w:w="0" w:type="auto"/>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adjustRightInd w:val="0"/>
                    <w:snapToGrid w:val="0"/>
                    <w:spacing w:before="0" w:beforeAutospacing="0" w:after="0" w:afterAutospacing="0" w:line="240" w:lineRule="auto"/>
                    <w:ind w:left="0" w:right="0"/>
                    <w:jc w:val="center"/>
                    <w:textAlignment w:val="center"/>
                    <w:rPr>
                      <w:rFonts w:hint="eastAsia" w:ascii="仿宋" w:hAnsi="仿宋" w:eastAsia="仿宋" w:cs="仿宋"/>
                      <w:i w:val="0"/>
                      <w:iCs w:val="0"/>
                      <w:caps w:val="0"/>
                      <w:smallCaps w:val="0"/>
                      <w:color w:val="auto"/>
                      <w:kern w:val="2"/>
                      <w:sz w:val="20"/>
                      <w:szCs w:val="20"/>
                      <w:highlight w:val="none"/>
                      <w:u w:val="none"/>
                      <w:lang w:val="en-US" w:eastAsia="zh-CN" w:bidi="ar-SA"/>
                    </w:rPr>
                  </w:pPr>
                  <w:r>
                    <w:rPr>
                      <w:rFonts w:hint="eastAsia" w:ascii="仿宋" w:hAnsi="仿宋" w:eastAsia="仿宋" w:cs="仿宋"/>
                      <w:i w:val="0"/>
                      <w:iCs w:val="0"/>
                      <w:caps w:val="0"/>
                      <w:smallCaps w:val="0"/>
                      <w:color w:val="auto"/>
                      <w:kern w:val="0"/>
                      <w:sz w:val="20"/>
                      <w:szCs w:val="20"/>
                      <w:highlight w:val="none"/>
                      <w:u w:val="none"/>
                      <w:lang w:val="en-US" w:eastAsia="zh-CN" w:bidi="ar"/>
                    </w:rPr>
                    <w:t>25.038567</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0" w:hRule="atLeast"/>
                <w:jc w:val="center"/>
              </w:trPr>
              <w:tc>
                <w:tcPr>
                  <w:tcW w:w="0" w:type="auto"/>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adjustRightInd w:val="0"/>
                    <w:snapToGrid w:val="0"/>
                    <w:spacing w:before="0" w:beforeAutospacing="0" w:after="0" w:afterAutospacing="0" w:line="240" w:lineRule="auto"/>
                    <w:ind w:left="0" w:right="0"/>
                    <w:jc w:val="center"/>
                    <w:textAlignment w:val="center"/>
                    <w:rPr>
                      <w:rFonts w:hint="eastAsia" w:ascii="仿宋" w:hAnsi="仿宋" w:eastAsia="仿宋" w:cs="仿宋"/>
                      <w:i w:val="0"/>
                      <w:iCs w:val="0"/>
                      <w:caps w:val="0"/>
                      <w:smallCaps w:val="0"/>
                      <w:color w:val="auto"/>
                      <w:kern w:val="2"/>
                      <w:sz w:val="20"/>
                      <w:szCs w:val="20"/>
                      <w:highlight w:val="none"/>
                      <w:u w:val="none"/>
                      <w:lang w:val="en-US" w:eastAsia="zh-CN" w:bidi="ar-SA"/>
                    </w:rPr>
                  </w:pPr>
                  <w:r>
                    <w:rPr>
                      <w:rFonts w:hint="eastAsia" w:ascii="仿宋" w:hAnsi="仿宋" w:eastAsia="仿宋" w:cs="仿宋"/>
                      <w:i w:val="0"/>
                      <w:iCs w:val="0"/>
                      <w:caps w:val="0"/>
                      <w:smallCaps w:val="0"/>
                      <w:color w:val="auto"/>
                      <w:kern w:val="0"/>
                      <w:sz w:val="20"/>
                      <w:szCs w:val="20"/>
                      <w:highlight w:val="none"/>
                      <w:u w:val="none"/>
                      <w:lang w:val="en-US" w:eastAsia="zh-CN" w:bidi="ar"/>
                    </w:rPr>
                    <w:t>CL53Y</w:t>
                  </w:r>
                </w:p>
              </w:tc>
              <w:tc>
                <w:tcPr>
                  <w:tcW w:w="0" w:type="auto"/>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adjustRightInd w:val="0"/>
                    <w:snapToGrid w:val="0"/>
                    <w:spacing w:before="0" w:beforeAutospacing="0" w:after="0" w:afterAutospacing="0" w:line="240" w:lineRule="auto"/>
                    <w:ind w:left="0" w:right="0"/>
                    <w:jc w:val="center"/>
                    <w:textAlignment w:val="center"/>
                    <w:rPr>
                      <w:rFonts w:hint="eastAsia" w:ascii="仿宋" w:hAnsi="仿宋" w:eastAsia="仿宋" w:cs="仿宋"/>
                      <w:i w:val="0"/>
                      <w:iCs w:val="0"/>
                      <w:caps w:val="0"/>
                      <w:smallCaps w:val="0"/>
                      <w:color w:val="auto"/>
                      <w:kern w:val="2"/>
                      <w:sz w:val="20"/>
                      <w:szCs w:val="20"/>
                      <w:highlight w:val="none"/>
                      <w:u w:val="none"/>
                      <w:lang w:val="en-US" w:eastAsia="zh-CN" w:bidi="ar-SA"/>
                    </w:rPr>
                  </w:pPr>
                  <w:r>
                    <w:rPr>
                      <w:rFonts w:hint="eastAsia" w:ascii="仿宋" w:hAnsi="仿宋" w:eastAsia="仿宋" w:cs="仿宋"/>
                      <w:i w:val="0"/>
                      <w:iCs w:val="0"/>
                      <w:caps w:val="0"/>
                      <w:smallCaps w:val="0"/>
                      <w:color w:val="auto"/>
                      <w:kern w:val="0"/>
                      <w:sz w:val="20"/>
                      <w:szCs w:val="20"/>
                      <w:highlight w:val="none"/>
                      <w:u w:val="none"/>
                      <w:lang w:val="en-US" w:eastAsia="zh-CN" w:bidi="ar"/>
                    </w:rPr>
                    <w:t>113.334065</w:t>
                  </w:r>
                </w:p>
              </w:tc>
              <w:tc>
                <w:tcPr>
                  <w:tcW w:w="0" w:type="auto"/>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adjustRightInd w:val="0"/>
                    <w:snapToGrid w:val="0"/>
                    <w:spacing w:before="0" w:beforeAutospacing="0" w:after="0" w:afterAutospacing="0" w:line="240" w:lineRule="auto"/>
                    <w:ind w:left="0" w:right="0"/>
                    <w:jc w:val="center"/>
                    <w:textAlignment w:val="center"/>
                    <w:rPr>
                      <w:rFonts w:hint="eastAsia" w:ascii="仿宋" w:hAnsi="仿宋" w:eastAsia="仿宋" w:cs="仿宋"/>
                      <w:i w:val="0"/>
                      <w:iCs w:val="0"/>
                      <w:caps w:val="0"/>
                      <w:smallCaps w:val="0"/>
                      <w:color w:val="auto"/>
                      <w:kern w:val="2"/>
                      <w:sz w:val="20"/>
                      <w:szCs w:val="20"/>
                      <w:highlight w:val="none"/>
                      <w:u w:val="none"/>
                      <w:lang w:val="en-US" w:eastAsia="zh-CN" w:bidi="ar-SA"/>
                    </w:rPr>
                  </w:pPr>
                  <w:r>
                    <w:rPr>
                      <w:rFonts w:hint="eastAsia" w:ascii="仿宋" w:hAnsi="仿宋" w:eastAsia="仿宋" w:cs="仿宋"/>
                      <w:i w:val="0"/>
                      <w:iCs w:val="0"/>
                      <w:caps w:val="0"/>
                      <w:smallCaps w:val="0"/>
                      <w:color w:val="auto"/>
                      <w:kern w:val="0"/>
                      <w:sz w:val="20"/>
                      <w:szCs w:val="20"/>
                      <w:highlight w:val="none"/>
                      <w:u w:val="none"/>
                      <w:lang w:val="en-US" w:eastAsia="zh-CN" w:bidi="ar"/>
                    </w:rPr>
                    <w:t>25.038930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0" w:hRule="atLeast"/>
                <w:jc w:val="center"/>
              </w:trPr>
              <w:tc>
                <w:tcPr>
                  <w:tcW w:w="0" w:type="auto"/>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adjustRightInd w:val="0"/>
                    <w:snapToGrid w:val="0"/>
                    <w:spacing w:before="0" w:beforeAutospacing="0" w:after="0" w:afterAutospacing="0" w:line="240" w:lineRule="auto"/>
                    <w:ind w:left="0" w:right="0"/>
                    <w:jc w:val="center"/>
                    <w:textAlignment w:val="center"/>
                    <w:rPr>
                      <w:rFonts w:hint="eastAsia" w:ascii="仿宋" w:hAnsi="仿宋" w:eastAsia="仿宋" w:cs="仿宋"/>
                      <w:i w:val="0"/>
                      <w:iCs w:val="0"/>
                      <w:caps w:val="0"/>
                      <w:smallCaps w:val="0"/>
                      <w:color w:val="auto"/>
                      <w:kern w:val="2"/>
                      <w:sz w:val="20"/>
                      <w:szCs w:val="20"/>
                      <w:highlight w:val="none"/>
                      <w:u w:val="none"/>
                      <w:lang w:val="en-US" w:eastAsia="zh-CN" w:bidi="ar-SA"/>
                    </w:rPr>
                  </w:pPr>
                  <w:r>
                    <w:rPr>
                      <w:rFonts w:hint="eastAsia" w:ascii="仿宋" w:hAnsi="仿宋" w:eastAsia="仿宋" w:cs="仿宋"/>
                      <w:i w:val="0"/>
                      <w:iCs w:val="0"/>
                      <w:caps w:val="0"/>
                      <w:smallCaps w:val="0"/>
                      <w:color w:val="auto"/>
                      <w:kern w:val="0"/>
                      <w:sz w:val="20"/>
                      <w:szCs w:val="20"/>
                      <w:highlight w:val="none"/>
                      <w:u w:val="none"/>
                      <w:lang w:val="en-US" w:eastAsia="zh-CN" w:bidi="ar"/>
                    </w:rPr>
                    <w:t>CL54Y</w:t>
                  </w:r>
                </w:p>
              </w:tc>
              <w:tc>
                <w:tcPr>
                  <w:tcW w:w="0" w:type="auto"/>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adjustRightInd w:val="0"/>
                    <w:snapToGrid w:val="0"/>
                    <w:spacing w:before="0" w:beforeAutospacing="0" w:after="0" w:afterAutospacing="0" w:line="240" w:lineRule="auto"/>
                    <w:ind w:left="0" w:right="0"/>
                    <w:jc w:val="center"/>
                    <w:textAlignment w:val="center"/>
                    <w:rPr>
                      <w:rFonts w:hint="eastAsia" w:ascii="仿宋" w:hAnsi="仿宋" w:eastAsia="仿宋" w:cs="仿宋"/>
                      <w:i w:val="0"/>
                      <w:iCs w:val="0"/>
                      <w:caps w:val="0"/>
                      <w:smallCaps w:val="0"/>
                      <w:color w:val="auto"/>
                      <w:kern w:val="2"/>
                      <w:sz w:val="20"/>
                      <w:szCs w:val="20"/>
                      <w:highlight w:val="none"/>
                      <w:u w:val="none"/>
                      <w:lang w:val="en-US" w:eastAsia="zh-CN" w:bidi="ar-SA"/>
                    </w:rPr>
                  </w:pPr>
                  <w:r>
                    <w:rPr>
                      <w:rFonts w:hint="eastAsia" w:ascii="仿宋" w:hAnsi="仿宋" w:eastAsia="仿宋" w:cs="仿宋"/>
                      <w:i w:val="0"/>
                      <w:iCs w:val="0"/>
                      <w:caps w:val="0"/>
                      <w:smallCaps w:val="0"/>
                      <w:color w:val="auto"/>
                      <w:kern w:val="0"/>
                      <w:sz w:val="20"/>
                      <w:szCs w:val="20"/>
                      <w:highlight w:val="none"/>
                      <w:u w:val="none"/>
                      <w:lang w:val="en-US" w:eastAsia="zh-CN" w:bidi="ar"/>
                    </w:rPr>
                    <w:t>113.334191</w:t>
                  </w:r>
                </w:p>
              </w:tc>
              <w:tc>
                <w:tcPr>
                  <w:tcW w:w="0" w:type="auto"/>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adjustRightInd w:val="0"/>
                    <w:snapToGrid w:val="0"/>
                    <w:spacing w:before="0" w:beforeAutospacing="0" w:after="0" w:afterAutospacing="0" w:line="240" w:lineRule="auto"/>
                    <w:ind w:left="0" w:right="0"/>
                    <w:jc w:val="center"/>
                    <w:textAlignment w:val="center"/>
                    <w:rPr>
                      <w:rFonts w:hint="eastAsia" w:ascii="仿宋" w:hAnsi="仿宋" w:eastAsia="仿宋" w:cs="仿宋"/>
                      <w:i w:val="0"/>
                      <w:iCs w:val="0"/>
                      <w:caps w:val="0"/>
                      <w:smallCaps w:val="0"/>
                      <w:color w:val="auto"/>
                      <w:kern w:val="2"/>
                      <w:sz w:val="20"/>
                      <w:szCs w:val="20"/>
                      <w:highlight w:val="none"/>
                      <w:u w:val="none"/>
                      <w:lang w:val="en-US" w:eastAsia="zh-CN" w:bidi="ar-SA"/>
                    </w:rPr>
                  </w:pPr>
                  <w:r>
                    <w:rPr>
                      <w:rFonts w:hint="eastAsia" w:ascii="仿宋" w:hAnsi="仿宋" w:eastAsia="仿宋" w:cs="仿宋"/>
                      <w:i w:val="0"/>
                      <w:iCs w:val="0"/>
                      <w:caps w:val="0"/>
                      <w:smallCaps w:val="0"/>
                      <w:color w:val="auto"/>
                      <w:kern w:val="0"/>
                      <w:sz w:val="20"/>
                      <w:szCs w:val="20"/>
                      <w:highlight w:val="none"/>
                      <w:u w:val="none"/>
                      <w:lang w:val="en-US" w:eastAsia="zh-CN" w:bidi="ar"/>
                    </w:rPr>
                    <w:t>25.039134</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0" w:hRule="atLeast"/>
                <w:jc w:val="center"/>
              </w:trPr>
              <w:tc>
                <w:tcPr>
                  <w:tcW w:w="0" w:type="auto"/>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adjustRightInd w:val="0"/>
                    <w:snapToGrid w:val="0"/>
                    <w:spacing w:before="0" w:beforeAutospacing="0" w:after="0" w:afterAutospacing="0" w:line="240" w:lineRule="auto"/>
                    <w:ind w:left="0" w:right="0"/>
                    <w:jc w:val="center"/>
                    <w:textAlignment w:val="center"/>
                    <w:rPr>
                      <w:rFonts w:hint="eastAsia" w:ascii="仿宋" w:hAnsi="仿宋" w:eastAsia="仿宋" w:cs="仿宋"/>
                      <w:i w:val="0"/>
                      <w:iCs w:val="0"/>
                      <w:caps w:val="0"/>
                      <w:smallCaps w:val="0"/>
                      <w:color w:val="auto"/>
                      <w:kern w:val="2"/>
                      <w:sz w:val="20"/>
                      <w:szCs w:val="20"/>
                      <w:highlight w:val="none"/>
                      <w:u w:val="none"/>
                      <w:lang w:val="en-US" w:eastAsia="zh-CN" w:bidi="ar-SA"/>
                    </w:rPr>
                  </w:pPr>
                  <w:r>
                    <w:rPr>
                      <w:rFonts w:hint="eastAsia" w:ascii="仿宋" w:hAnsi="仿宋" w:eastAsia="仿宋" w:cs="仿宋"/>
                      <w:i w:val="0"/>
                      <w:iCs w:val="0"/>
                      <w:caps w:val="0"/>
                      <w:smallCaps w:val="0"/>
                      <w:color w:val="auto"/>
                      <w:kern w:val="0"/>
                      <w:sz w:val="20"/>
                      <w:szCs w:val="20"/>
                      <w:highlight w:val="none"/>
                      <w:u w:val="none"/>
                      <w:lang w:val="en-US" w:eastAsia="zh-CN" w:bidi="ar"/>
                    </w:rPr>
                    <w:t>CL55Y</w:t>
                  </w:r>
                </w:p>
              </w:tc>
              <w:tc>
                <w:tcPr>
                  <w:tcW w:w="0" w:type="auto"/>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adjustRightInd w:val="0"/>
                    <w:snapToGrid w:val="0"/>
                    <w:spacing w:before="0" w:beforeAutospacing="0" w:after="0" w:afterAutospacing="0" w:line="240" w:lineRule="auto"/>
                    <w:ind w:left="0" w:right="0"/>
                    <w:jc w:val="center"/>
                    <w:textAlignment w:val="center"/>
                    <w:rPr>
                      <w:rFonts w:hint="eastAsia" w:ascii="仿宋" w:hAnsi="仿宋" w:eastAsia="仿宋" w:cs="仿宋"/>
                      <w:i w:val="0"/>
                      <w:iCs w:val="0"/>
                      <w:caps w:val="0"/>
                      <w:smallCaps w:val="0"/>
                      <w:color w:val="auto"/>
                      <w:kern w:val="2"/>
                      <w:sz w:val="20"/>
                      <w:szCs w:val="20"/>
                      <w:highlight w:val="none"/>
                      <w:u w:val="none"/>
                      <w:lang w:val="en-US" w:eastAsia="zh-CN" w:bidi="ar-SA"/>
                    </w:rPr>
                  </w:pPr>
                  <w:r>
                    <w:rPr>
                      <w:rFonts w:hint="eastAsia" w:ascii="仿宋" w:hAnsi="仿宋" w:eastAsia="仿宋" w:cs="仿宋"/>
                      <w:i w:val="0"/>
                      <w:iCs w:val="0"/>
                      <w:caps w:val="0"/>
                      <w:smallCaps w:val="0"/>
                      <w:color w:val="auto"/>
                      <w:kern w:val="0"/>
                      <w:sz w:val="20"/>
                      <w:szCs w:val="20"/>
                      <w:highlight w:val="none"/>
                      <w:u w:val="none"/>
                      <w:lang w:val="en-US" w:eastAsia="zh-CN" w:bidi="ar"/>
                    </w:rPr>
                    <w:t>113.334428</w:t>
                  </w:r>
                </w:p>
              </w:tc>
              <w:tc>
                <w:tcPr>
                  <w:tcW w:w="0" w:type="auto"/>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adjustRightInd w:val="0"/>
                    <w:snapToGrid w:val="0"/>
                    <w:spacing w:before="0" w:beforeAutospacing="0" w:after="0" w:afterAutospacing="0" w:line="240" w:lineRule="auto"/>
                    <w:ind w:left="0" w:right="0"/>
                    <w:jc w:val="center"/>
                    <w:textAlignment w:val="center"/>
                    <w:rPr>
                      <w:rFonts w:hint="eastAsia" w:ascii="仿宋" w:hAnsi="仿宋" w:eastAsia="仿宋" w:cs="仿宋"/>
                      <w:i w:val="0"/>
                      <w:iCs w:val="0"/>
                      <w:caps w:val="0"/>
                      <w:smallCaps w:val="0"/>
                      <w:color w:val="auto"/>
                      <w:kern w:val="2"/>
                      <w:sz w:val="20"/>
                      <w:szCs w:val="20"/>
                      <w:highlight w:val="none"/>
                      <w:u w:val="none"/>
                      <w:lang w:val="en-US" w:eastAsia="zh-CN" w:bidi="ar-SA"/>
                    </w:rPr>
                  </w:pPr>
                  <w:r>
                    <w:rPr>
                      <w:rFonts w:hint="eastAsia" w:ascii="仿宋" w:hAnsi="仿宋" w:eastAsia="仿宋" w:cs="仿宋"/>
                      <w:i w:val="0"/>
                      <w:iCs w:val="0"/>
                      <w:caps w:val="0"/>
                      <w:smallCaps w:val="0"/>
                      <w:color w:val="auto"/>
                      <w:kern w:val="0"/>
                      <w:sz w:val="20"/>
                      <w:szCs w:val="20"/>
                      <w:highlight w:val="none"/>
                      <w:u w:val="none"/>
                      <w:lang w:val="en-US" w:eastAsia="zh-CN" w:bidi="ar"/>
                    </w:rPr>
                    <w:t>25.039037</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0" w:hRule="atLeast"/>
                <w:jc w:val="center"/>
              </w:trPr>
              <w:tc>
                <w:tcPr>
                  <w:tcW w:w="0" w:type="auto"/>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adjustRightInd w:val="0"/>
                    <w:snapToGrid w:val="0"/>
                    <w:spacing w:before="0" w:beforeAutospacing="0" w:after="0" w:afterAutospacing="0" w:line="240" w:lineRule="auto"/>
                    <w:ind w:left="0" w:right="0"/>
                    <w:jc w:val="center"/>
                    <w:textAlignment w:val="center"/>
                    <w:rPr>
                      <w:rFonts w:hint="eastAsia" w:ascii="仿宋" w:hAnsi="仿宋" w:eastAsia="仿宋" w:cs="仿宋"/>
                      <w:i w:val="0"/>
                      <w:iCs w:val="0"/>
                      <w:caps w:val="0"/>
                      <w:smallCaps w:val="0"/>
                      <w:color w:val="auto"/>
                      <w:kern w:val="2"/>
                      <w:sz w:val="20"/>
                      <w:szCs w:val="20"/>
                      <w:highlight w:val="none"/>
                      <w:u w:val="none"/>
                      <w:lang w:val="en-US" w:eastAsia="zh-CN" w:bidi="ar-SA"/>
                    </w:rPr>
                  </w:pPr>
                  <w:r>
                    <w:rPr>
                      <w:rFonts w:hint="eastAsia" w:ascii="仿宋" w:hAnsi="仿宋" w:eastAsia="仿宋" w:cs="仿宋"/>
                      <w:i w:val="0"/>
                      <w:iCs w:val="0"/>
                      <w:caps w:val="0"/>
                      <w:smallCaps w:val="0"/>
                      <w:color w:val="auto"/>
                      <w:kern w:val="0"/>
                      <w:sz w:val="20"/>
                      <w:szCs w:val="20"/>
                      <w:highlight w:val="none"/>
                      <w:u w:val="none"/>
                      <w:lang w:val="en-US" w:eastAsia="zh-CN" w:bidi="ar"/>
                    </w:rPr>
                    <w:t>CL56Y</w:t>
                  </w:r>
                </w:p>
              </w:tc>
              <w:tc>
                <w:tcPr>
                  <w:tcW w:w="0" w:type="auto"/>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adjustRightInd w:val="0"/>
                    <w:snapToGrid w:val="0"/>
                    <w:spacing w:before="0" w:beforeAutospacing="0" w:after="0" w:afterAutospacing="0" w:line="240" w:lineRule="auto"/>
                    <w:ind w:left="0" w:right="0"/>
                    <w:jc w:val="center"/>
                    <w:textAlignment w:val="center"/>
                    <w:rPr>
                      <w:rFonts w:hint="eastAsia" w:ascii="仿宋" w:hAnsi="仿宋" w:eastAsia="仿宋" w:cs="仿宋"/>
                      <w:i w:val="0"/>
                      <w:iCs w:val="0"/>
                      <w:caps w:val="0"/>
                      <w:smallCaps w:val="0"/>
                      <w:color w:val="auto"/>
                      <w:kern w:val="2"/>
                      <w:sz w:val="20"/>
                      <w:szCs w:val="20"/>
                      <w:highlight w:val="none"/>
                      <w:u w:val="none"/>
                      <w:lang w:val="en-US" w:eastAsia="zh-CN" w:bidi="ar-SA"/>
                    </w:rPr>
                  </w:pPr>
                  <w:r>
                    <w:rPr>
                      <w:rFonts w:hint="eastAsia" w:ascii="仿宋" w:hAnsi="仿宋" w:eastAsia="仿宋" w:cs="仿宋"/>
                      <w:i w:val="0"/>
                      <w:iCs w:val="0"/>
                      <w:caps w:val="0"/>
                      <w:smallCaps w:val="0"/>
                      <w:color w:val="auto"/>
                      <w:kern w:val="0"/>
                      <w:sz w:val="20"/>
                      <w:szCs w:val="20"/>
                      <w:highlight w:val="none"/>
                      <w:u w:val="none"/>
                      <w:lang w:val="en-US" w:eastAsia="zh-CN" w:bidi="ar"/>
                    </w:rPr>
                    <w:t>113.334699</w:t>
                  </w:r>
                </w:p>
              </w:tc>
              <w:tc>
                <w:tcPr>
                  <w:tcW w:w="0" w:type="auto"/>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adjustRightInd w:val="0"/>
                    <w:snapToGrid w:val="0"/>
                    <w:spacing w:before="0" w:beforeAutospacing="0" w:after="0" w:afterAutospacing="0" w:line="240" w:lineRule="auto"/>
                    <w:ind w:left="0" w:right="0"/>
                    <w:jc w:val="center"/>
                    <w:textAlignment w:val="center"/>
                    <w:rPr>
                      <w:rFonts w:hint="eastAsia" w:ascii="仿宋" w:hAnsi="仿宋" w:eastAsia="仿宋" w:cs="仿宋"/>
                      <w:i w:val="0"/>
                      <w:iCs w:val="0"/>
                      <w:caps w:val="0"/>
                      <w:smallCaps w:val="0"/>
                      <w:color w:val="auto"/>
                      <w:kern w:val="2"/>
                      <w:sz w:val="20"/>
                      <w:szCs w:val="20"/>
                      <w:highlight w:val="none"/>
                      <w:u w:val="none"/>
                      <w:lang w:val="en-US" w:eastAsia="zh-CN" w:bidi="ar-SA"/>
                    </w:rPr>
                  </w:pPr>
                  <w:r>
                    <w:rPr>
                      <w:rFonts w:hint="eastAsia" w:ascii="仿宋" w:hAnsi="仿宋" w:eastAsia="仿宋" w:cs="仿宋"/>
                      <w:i w:val="0"/>
                      <w:iCs w:val="0"/>
                      <w:caps w:val="0"/>
                      <w:smallCaps w:val="0"/>
                      <w:color w:val="auto"/>
                      <w:kern w:val="0"/>
                      <w:sz w:val="20"/>
                      <w:szCs w:val="20"/>
                      <w:highlight w:val="none"/>
                      <w:u w:val="none"/>
                      <w:lang w:val="en-US" w:eastAsia="zh-CN" w:bidi="ar"/>
                    </w:rPr>
                    <w:t>25.039220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0" w:hRule="atLeast"/>
                <w:jc w:val="center"/>
              </w:trPr>
              <w:tc>
                <w:tcPr>
                  <w:tcW w:w="0" w:type="auto"/>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adjustRightInd w:val="0"/>
                    <w:snapToGrid w:val="0"/>
                    <w:spacing w:before="0" w:beforeAutospacing="0" w:after="0" w:afterAutospacing="0" w:line="240" w:lineRule="auto"/>
                    <w:ind w:left="0" w:right="0"/>
                    <w:jc w:val="center"/>
                    <w:textAlignment w:val="center"/>
                    <w:rPr>
                      <w:rFonts w:hint="eastAsia" w:ascii="仿宋" w:hAnsi="仿宋" w:eastAsia="仿宋" w:cs="仿宋"/>
                      <w:i w:val="0"/>
                      <w:iCs w:val="0"/>
                      <w:caps w:val="0"/>
                      <w:smallCaps w:val="0"/>
                      <w:color w:val="auto"/>
                      <w:kern w:val="2"/>
                      <w:sz w:val="20"/>
                      <w:szCs w:val="20"/>
                      <w:highlight w:val="none"/>
                      <w:u w:val="none"/>
                      <w:lang w:val="en-US" w:eastAsia="zh-CN" w:bidi="ar-SA"/>
                    </w:rPr>
                  </w:pPr>
                  <w:r>
                    <w:rPr>
                      <w:rFonts w:hint="eastAsia" w:ascii="仿宋" w:hAnsi="仿宋" w:eastAsia="仿宋" w:cs="仿宋"/>
                      <w:i w:val="0"/>
                      <w:iCs w:val="0"/>
                      <w:caps w:val="0"/>
                      <w:smallCaps w:val="0"/>
                      <w:color w:val="auto"/>
                      <w:kern w:val="0"/>
                      <w:sz w:val="20"/>
                      <w:szCs w:val="20"/>
                      <w:highlight w:val="none"/>
                      <w:u w:val="none"/>
                      <w:lang w:val="en-US" w:eastAsia="zh-CN" w:bidi="ar"/>
                    </w:rPr>
                    <w:t>CL57Y</w:t>
                  </w:r>
                </w:p>
              </w:tc>
              <w:tc>
                <w:tcPr>
                  <w:tcW w:w="0" w:type="auto"/>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adjustRightInd w:val="0"/>
                    <w:snapToGrid w:val="0"/>
                    <w:spacing w:before="0" w:beforeAutospacing="0" w:after="0" w:afterAutospacing="0" w:line="240" w:lineRule="auto"/>
                    <w:ind w:left="0" w:right="0"/>
                    <w:jc w:val="center"/>
                    <w:textAlignment w:val="center"/>
                    <w:rPr>
                      <w:rFonts w:hint="eastAsia" w:ascii="仿宋" w:hAnsi="仿宋" w:eastAsia="仿宋" w:cs="仿宋"/>
                      <w:i w:val="0"/>
                      <w:iCs w:val="0"/>
                      <w:caps w:val="0"/>
                      <w:smallCaps w:val="0"/>
                      <w:color w:val="auto"/>
                      <w:kern w:val="2"/>
                      <w:sz w:val="20"/>
                      <w:szCs w:val="20"/>
                      <w:highlight w:val="none"/>
                      <w:u w:val="none"/>
                      <w:lang w:val="en-US" w:eastAsia="zh-CN" w:bidi="ar-SA"/>
                    </w:rPr>
                  </w:pPr>
                  <w:r>
                    <w:rPr>
                      <w:rFonts w:hint="eastAsia" w:ascii="仿宋" w:hAnsi="仿宋" w:eastAsia="仿宋" w:cs="仿宋"/>
                      <w:i w:val="0"/>
                      <w:iCs w:val="0"/>
                      <w:caps w:val="0"/>
                      <w:smallCaps w:val="0"/>
                      <w:color w:val="auto"/>
                      <w:kern w:val="0"/>
                      <w:sz w:val="20"/>
                      <w:szCs w:val="20"/>
                      <w:highlight w:val="none"/>
                      <w:u w:val="none"/>
                      <w:lang w:val="en-US" w:eastAsia="zh-CN" w:bidi="ar"/>
                    </w:rPr>
                    <w:t>113.335163</w:t>
                  </w:r>
                </w:p>
              </w:tc>
              <w:tc>
                <w:tcPr>
                  <w:tcW w:w="0" w:type="auto"/>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adjustRightInd w:val="0"/>
                    <w:snapToGrid w:val="0"/>
                    <w:spacing w:before="0" w:beforeAutospacing="0" w:after="0" w:afterAutospacing="0" w:line="240" w:lineRule="auto"/>
                    <w:ind w:left="0" w:right="0"/>
                    <w:jc w:val="center"/>
                    <w:textAlignment w:val="center"/>
                    <w:rPr>
                      <w:rFonts w:hint="eastAsia" w:ascii="仿宋" w:hAnsi="仿宋" w:eastAsia="仿宋" w:cs="仿宋"/>
                      <w:i w:val="0"/>
                      <w:iCs w:val="0"/>
                      <w:caps w:val="0"/>
                      <w:smallCaps w:val="0"/>
                      <w:color w:val="auto"/>
                      <w:kern w:val="2"/>
                      <w:sz w:val="20"/>
                      <w:szCs w:val="20"/>
                      <w:highlight w:val="none"/>
                      <w:u w:val="none"/>
                      <w:lang w:val="en-US" w:eastAsia="zh-CN" w:bidi="ar-SA"/>
                    </w:rPr>
                  </w:pPr>
                  <w:r>
                    <w:rPr>
                      <w:rFonts w:hint="eastAsia" w:ascii="仿宋" w:hAnsi="仿宋" w:eastAsia="仿宋" w:cs="仿宋"/>
                      <w:i w:val="0"/>
                      <w:iCs w:val="0"/>
                      <w:caps w:val="0"/>
                      <w:smallCaps w:val="0"/>
                      <w:color w:val="auto"/>
                      <w:kern w:val="0"/>
                      <w:sz w:val="20"/>
                      <w:szCs w:val="20"/>
                      <w:highlight w:val="none"/>
                      <w:u w:val="none"/>
                      <w:lang w:val="en-US" w:eastAsia="zh-CN" w:bidi="ar"/>
                    </w:rPr>
                    <w:t>25.038829</w:t>
                  </w:r>
                </w:p>
              </w:tc>
            </w:tr>
          </w:tbl>
          <w:p>
            <w:pPr>
              <w:keepNext w:val="0"/>
              <w:keepLines w:val="0"/>
              <w:suppressLineNumbers w:val="0"/>
              <w:tabs>
                <w:tab w:val="left" w:pos="7996"/>
              </w:tabs>
              <w:autoSpaceDE w:val="0"/>
              <w:autoSpaceDN w:val="0"/>
              <w:adjustRightInd w:val="0"/>
              <w:snapToGrid w:val="0"/>
              <w:spacing w:before="0" w:beforeAutospacing="0" w:after="0" w:afterAutospacing="0" w:line="264" w:lineRule="auto"/>
              <w:ind w:left="0" w:leftChars="0" w:right="0" w:rightChars="0"/>
              <w:jc w:val="center"/>
              <w:rPr>
                <w:rFonts w:hint="eastAsia" w:ascii="仿宋" w:hAnsi="仿宋" w:eastAsia="仿宋" w:cs="仿宋"/>
                <w:caps w:val="0"/>
                <w:smallCaps w:val="0"/>
                <w:color w:val="auto"/>
                <w:kern w:val="0"/>
                <w:sz w:val="21"/>
                <w:szCs w:val="21"/>
                <w:highlight w:val="none"/>
                <w:lang w:val="zh-CN" w:eastAsia="zh-CN" w:bidi="ar-SA"/>
              </w:rPr>
            </w:pPr>
          </w:p>
        </w:tc>
        <w:tc>
          <w:tcPr>
            <w:tcW w:w="495" w:type="pct"/>
            <w:tcBorders>
              <w:top w:val="single" w:color="auto" w:sz="4" w:space="0"/>
              <w:left w:val="single" w:color="auto" w:sz="4" w:space="0"/>
              <w:right w:val="single" w:color="auto" w:sz="4" w:space="0"/>
            </w:tcBorders>
            <w:noWrap w:val="0"/>
            <w:vAlign w:val="center"/>
          </w:tcPr>
          <w:p>
            <w:pPr>
              <w:keepNext w:val="0"/>
              <w:keepLines w:val="0"/>
              <w:widowControl w:val="0"/>
              <w:suppressLineNumbers w:val="0"/>
              <w:tabs>
                <w:tab w:val="left" w:pos="7996"/>
              </w:tabs>
              <w:autoSpaceDE w:val="0"/>
              <w:autoSpaceDN w:val="0"/>
              <w:adjustRightInd w:val="0"/>
              <w:snapToGrid w:val="0"/>
              <w:spacing w:before="0" w:beforeAutospacing="0" w:after="0" w:afterAutospacing="0" w:line="264" w:lineRule="auto"/>
              <w:ind w:left="0" w:right="0"/>
              <w:jc w:val="center"/>
              <w:rPr>
                <w:rFonts w:hint="eastAsia" w:ascii="仿宋" w:hAnsi="仿宋" w:eastAsia="仿宋" w:cs="仿宋"/>
                <w:caps w:val="0"/>
                <w:smallCaps w:val="0"/>
                <w:color w:val="auto"/>
                <w:kern w:val="0"/>
                <w:sz w:val="21"/>
                <w:szCs w:val="21"/>
                <w:highlight w:val="none"/>
                <w:lang w:val="en-US" w:eastAsia="zh-CN" w:bidi="ar-SA"/>
              </w:rPr>
            </w:pPr>
            <w:r>
              <w:rPr>
                <w:rFonts w:hint="eastAsia" w:ascii="仿宋" w:hAnsi="仿宋" w:eastAsia="仿宋" w:cs="仿宋"/>
                <w:caps w:val="0"/>
                <w:smallCaps w:val="0"/>
                <w:color w:val="auto"/>
                <w:kern w:val="0"/>
                <w:sz w:val="21"/>
                <w:szCs w:val="21"/>
                <w:highlight w:val="none"/>
                <w:lang w:val="en-US" w:eastAsia="zh-CN" w:bidi="ar-SA"/>
              </w:rPr>
              <w:t>21.46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9" w:hRule="atLeast"/>
        </w:trPr>
        <w:tc>
          <w:tcPr>
            <w:tcW w:w="235" w:type="pct"/>
            <w:vMerge w:val="continue"/>
            <w:tcBorders>
              <w:left w:val="single" w:color="auto" w:sz="4" w:space="0"/>
              <w:bottom w:val="single" w:color="auto" w:sz="4" w:space="0"/>
              <w:right w:val="single" w:color="auto" w:sz="4" w:space="0"/>
            </w:tcBorders>
            <w:noWrap w:val="0"/>
            <w:vAlign w:val="center"/>
          </w:tcPr>
          <w:p>
            <w:pPr>
              <w:keepNext w:val="0"/>
              <w:keepLines w:val="0"/>
              <w:widowControl w:val="0"/>
              <w:suppressLineNumbers w:val="0"/>
              <w:tabs>
                <w:tab w:val="left" w:pos="7996"/>
              </w:tabs>
              <w:autoSpaceDE w:val="0"/>
              <w:autoSpaceDN w:val="0"/>
              <w:adjustRightInd w:val="0"/>
              <w:snapToGrid w:val="0"/>
              <w:spacing w:before="0" w:beforeAutospacing="0" w:after="0" w:afterAutospacing="0" w:line="264" w:lineRule="auto"/>
              <w:ind w:left="0" w:right="0"/>
              <w:jc w:val="center"/>
              <w:rPr>
                <w:rFonts w:hint="eastAsia" w:ascii="仿宋" w:hAnsi="仿宋" w:eastAsia="仿宋" w:cs="仿宋"/>
                <w:caps w:val="0"/>
                <w:smallCaps w:val="0"/>
                <w:color w:val="auto"/>
                <w:kern w:val="0"/>
                <w:sz w:val="21"/>
                <w:szCs w:val="21"/>
                <w:highlight w:val="none"/>
                <w:lang w:val="zh-CN" w:eastAsia="zh-CN" w:bidi="ar-SA"/>
              </w:rPr>
            </w:pPr>
          </w:p>
        </w:tc>
        <w:tc>
          <w:tcPr>
            <w:tcW w:w="492" w:type="pct"/>
            <w:vMerge w:val="continue"/>
            <w:tcBorders>
              <w:left w:val="single" w:color="auto" w:sz="4" w:space="0"/>
              <w:bottom w:val="single" w:color="auto" w:sz="4" w:space="0"/>
              <w:right w:val="single" w:color="auto" w:sz="4" w:space="0"/>
            </w:tcBorders>
            <w:noWrap w:val="0"/>
            <w:vAlign w:val="center"/>
          </w:tcPr>
          <w:p>
            <w:pPr>
              <w:keepNext w:val="0"/>
              <w:keepLines w:val="0"/>
              <w:widowControl w:val="0"/>
              <w:suppressLineNumbers w:val="0"/>
              <w:tabs>
                <w:tab w:val="left" w:pos="7996"/>
              </w:tabs>
              <w:autoSpaceDE w:val="0"/>
              <w:autoSpaceDN w:val="0"/>
              <w:adjustRightInd w:val="0"/>
              <w:snapToGrid w:val="0"/>
              <w:spacing w:before="0" w:beforeAutospacing="0" w:after="0" w:afterAutospacing="0" w:line="264" w:lineRule="auto"/>
              <w:ind w:left="0" w:right="0"/>
              <w:jc w:val="center"/>
              <w:rPr>
                <w:rFonts w:hint="eastAsia" w:ascii="仿宋" w:hAnsi="仿宋" w:eastAsia="仿宋" w:cs="仿宋"/>
                <w:caps w:val="0"/>
                <w:smallCaps w:val="0"/>
                <w:color w:val="auto"/>
                <w:kern w:val="0"/>
                <w:sz w:val="21"/>
                <w:szCs w:val="21"/>
                <w:highlight w:val="none"/>
                <w:lang w:val="zh-CN" w:eastAsia="zh-CN" w:bidi="ar-SA"/>
              </w:rPr>
            </w:pPr>
          </w:p>
        </w:tc>
        <w:tc>
          <w:tcPr>
            <w:tcW w:w="367" w:type="pct"/>
            <w:vMerge w:val="continue"/>
            <w:tcBorders>
              <w:left w:val="single" w:color="auto" w:sz="4" w:space="0"/>
              <w:bottom w:val="single" w:color="auto" w:sz="4" w:space="0"/>
              <w:right w:val="single" w:color="auto" w:sz="4" w:space="0"/>
            </w:tcBorders>
            <w:noWrap w:val="0"/>
            <w:vAlign w:val="center"/>
          </w:tcPr>
          <w:p>
            <w:pPr>
              <w:keepNext w:val="0"/>
              <w:keepLines w:val="0"/>
              <w:widowControl w:val="0"/>
              <w:suppressLineNumbers w:val="0"/>
              <w:tabs>
                <w:tab w:val="left" w:pos="7996"/>
              </w:tabs>
              <w:autoSpaceDE w:val="0"/>
              <w:autoSpaceDN w:val="0"/>
              <w:adjustRightInd w:val="0"/>
              <w:snapToGrid w:val="0"/>
              <w:spacing w:before="0" w:beforeAutospacing="0" w:after="0" w:afterAutospacing="0" w:line="264" w:lineRule="auto"/>
              <w:ind w:left="0" w:right="0"/>
              <w:jc w:val="center"/>
              <w:rPr>
                <w:rFonts w:hint="eastAsia" w:ascii="仿宋" w:hAnsi="仿宋" w:eastAsia="仿宋" w:cs="仿宋"/>
                <w:caps w:val="0"/>
                <w:smallCaps w:val="0"/>
                <w:color w:val="auto"/>
                <w:kern w:val="0"/>
                <w:sz w:val="21"/>
                <w:szCs w:val="21"/>
                <w:highlight w:val="none"/>
                <w:lang w:val="zh-CN" w:eastAsia="zh-CN" w:bidi="ar-SA"/>
              </w:rPr>
            </w:pPr>
          </w:p>
        </w:tc>
        <w:tc>
          <w:tcPr>
            <w:tcW w:w="360" w:type="pct"/>
            <w:tcBorders>
              <w:left w:val="single" w:color="auto" w:sz="4" w:space="0"/>
              <w:bottom w:val="single" w:color="auto" w:sz="4" w:space="0"/>
              <w:right w:val="single" w:color="auto" w:sz="4" w:space="0"/>
            </w:tcBorders>
            <w:noWrap w:val="0"/>
            <w:vAlign w:val="center"/>
          </w:tcPr>
          <w:p>
            <w:pPr>
              <w:keepNext w:val="0"/>
              <w:keepLines w:val="0"/>
              <w:widowControl w:val="0"/>
              <w:suppressLineNumbers w:val="0"/>
              <w:tabs>
                <w:tab w:val="left" w:pos="7996"/>
              </w:tabs>
              <w:autoSpaceDE w:val="0"/>
              <w:autoSpaceDN w:val="0"/>
              <w:adjustRightInd w:val="0"/>
              <w:snapToGrid w:val="0"/>
              <w:spacing w:before="0" w:beforeAutospacing="0" w:after="0" w:afterAutospacing="0" w:line="264" w:lineRule="auto"/>
              <w:ind w:left="0" w:right="0"/>
              <w:jc w:val="center"/>
              <w:rPr>
                <w:rFonts w:hint="eastAsia" w:ascii="仿宋" w:hAnsi="仿宋" w:eastAsia="仿宋" w:cs="仿宋"/>
                <w:caps w:val="0"/>
                <w:smallCaps w:val="0"/>
                <w:color w:val="auto"/>
                <w:kern w:val="0"/>
                <w:sz w:val="21"/>
                <w:szCs w:val="21"/>
                <w:highlight w:val="none"/>
                <w:lang w:val="zh-CN" w:eastAsia="zh-CN" w:bidi="ar-SA"/>
              </w:rPr>
            </w:pPr>
            <w:r>
              <w:rPr>
                <w:rFonts w:hint="eastAsia" w:ascii="仿宋" w:hAnsi="仿宋" w:eastAsia="仿宋" w:cs="仿宋"/>
                <w:caps w:val="0"/>
                <w:smallCaps w:val="0"/>
                <w:color w:val="auto"/>
                <w:kern w:val="0"/>
                <w:sz w:val="21"/>
                <w:szCs w:val="21"/>
                <w:highlight w:val="none"/>
                <w:lang w:val="en-US" w:eastAsia="zh-CN" w:bidi="ar-SA"/>
              </w:rPr>
              <w:t>II</w:t>
            </w:r>
            <w:r>
              <w:rPr>
                <w:rFonts w:hint="eastAsia" w:ascii="仿宋" w:hAnsi="仿宋" w:eastAsia="仿宋" w:cs="仿宋"/>
                <w:caps w:val="0"/>
                <w:smallCaps w:val="0"/>
                <w:color w:val="auto"/>
                <w:kern w:val="0"/>
                <w:sz w:val="21"/>
                <w:szCs w:val="21"/>
                <w:highlight w:val="none"/>
                <w:lang w:val="zh-CN" w:eastAsia="zh-CN" w:bidi="ar-SA"/>
              </w:rPr>
              <w:t>类</w:t>
            </w:r>
          </w:p>
        </w:tc>
        <w:tc>
          <w:tcPr>
            <w:tcW w:w="369" w:type="pct"/>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val="0"/>
              <w:suppressLineNumbers w:val="0"/>
              <w:tabs>
                <w:tab w:val="left" w:pos="7996"/>
              </w:tabs>
              <w:autoSpaceDE w:val="0"/>
              <w:autoSpaceDN w:val="0"/>
              <w:adjustRightInd w:val="0"/>
              <w:snapToGrid w:val="0"/>
              <w:spacing w:before="0" w:beforeAutospacing="0" w:after="0" w:afterAutospacing="0" w:line="264" w:lineRule="auto"/>
              <w:ind w:left="0" w:right="0"/>
              <w:jc w:val="center"/>
              <w:rPr>
                <w:rFonts w:hint="eastAsia" w:ascii="仿宋" w:hAnsi="仿宋" w:eastAsia="仿宋" w:cs="仿宋"/>
                <w:caps w:val="0"/>
                <w:smallCaps w:val="0"/>
                <w:color w:val="auto"/>
                <w:kern w:val="0"/>
                <w:sz w:val="21"/>
                <w:szCs w:val="21"/>
                <w:highlight w:val="none"/>
                <w:lang w:val="zh-CN" w:eastAsia="zh-CN" w:bidi="ar-SA"/>
              </w:rPr>
            </w:pPr>
            <w:r>
              <w:rPr>
                <w:rFonts w:hint="eastAsia" w:ascii="仿宋" w:hAnsi="仿宋" w:eastAsia="仿宋" w:cs="仿宋"/>
                <w:caps w:val="0"/>
                <w:smallCaps w:val="0"/>
                <w:color w:val="auto"/>
                <w:kern w:val="0"/>
                <w:sz w:val="21"/>
                <w:szCs w:val="21"/>
                <w:highlight w:val="none"/>
                <w:lang w:val="zh-CN" w:eastAsia="zh-CN" w:bidi="ar-SA"/>
              </w:rPr>
              <w:t>二级保护区</w:t>
            </w:r>
          </w:p>
        </w:tc>
        <w:tc>
          <w:tcPr>
            <w:tcW w:w="729" w:type="pct"/>
            <w:tcBorders>
              <w:top w:val="single" w:color="auto" w:sz="4" w:space="0"/>
              <w:left w:val="single" w:color="auto" w:sz="4" w:space="0"/>
              <w:bottom w:val="single" w:color="auto" w:sz="4" w:space="0"/>
              <w:right w:val="single" w:color="auto" w:sz="4" w:space="0"/>
            </w:tcBorders>
            <w:noWrap w:val="0"/>
            <w:vAlign w:val="center"/>
          </w:tcPr>
          <w:p>
            <w:pPr>
              <w:keepNext w:val="0"/>
              <w:keepLines w:val="0"/>
              <w:suppressLineNumbers w:val="0"/>
              <w:tabs>
                <w:tab w:val="left" w:pos="7996"/>
              </w:tabs>
              <w:autoSpaceDE w:val="0"/>
              <w:autoSpaceDN w:val="0"/>
              <w:adjustRightInd w:val="0"/>
              <w:snapToGrid w:val="0"/>
              <w:spacing w:before="0" w:beforeAutospacing="0" w:after="0" w:afterAutospacing="0" w:line="264" w:lineRule="auto"/>
              <w:ind w:left="0" w:leftChars="0" w:right="0" w:rightChars="0"/>
              <w:jc w:val="left"/>
              <w:rPr>
                <w:rFonts w:hint="eastAsia" w:ascii="仿宋" w:hAnsi="仿宋" w:eastAsia="仿宋" w:cs="仿宋"/>
                <w:caps w:val="0"/>
                <w:smallCaps w:val="0"/>
                <w:color w:val="auto"/>
                <w:kern w:val="0"/>
                <w:sz w:val="21"/>
                <w:szCs w:val="21"/>
                <w:highlight w:val="none"/>
                <w:lang w:val="zh-CN" w:eastAsia="zh-CN" w:bidi="ar-SA"/>
              </w:rPr>
            </w:pPr>
            <w:r>
              <w:rPr>
                <w:rFonts w:hint="eastAsia" w:ascii="仿宋" w:hAnsi="仿宋" w:eastAsia="仿宋" w:cs="仿宋"/>
                <w:caps w:val="0"/>
                <w:smallCaps w:val="0"/>
                <w:color w:val="auto"/>
                <w:kern w:val="0"/>
                <w:sz w:val="21"/>
                <w:szCs w:val="21"/>
                <w:highlight w:val="none"/>
                <w:lang w:val="zh-CN" w:eastAsia="zh-CN" w:bidi="ar-SA"/>
              </w:rPr>
              <w:t>取水口下游100</w:t>
            </w:r>
            <w:r>
              <w:rPr>
                <w:rFonts w:hint="eastAsia" w:ascii="仿宋" w:hAnsi="仿宋" w:eastAsia="仿宋" w:cs="仿宋"/>
                <w:caps w:val="0"/>
                <w:smallCaps w:val="0"/>
                <w:color w:val="auto"/>
                <w:kern w:val="0"/>
                <w:sz w:val="21"/>
                <w:szCs w:val="21"/>
                <w:highlight w:val="none"/>
                <w:lang w:val="en-US" w:eastAsia="zh-CN" w:bidi="ar-SA"/>
              </w:rPr>
              <w:t>米以上的全部水域，不含一级保护区</w:t>
            </w:r>
          </w:p>
        </w:tc>
        <w:tc>
          <w:tcPr>
            <w:tcW w:w="1948" w:type="pct"/>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val="0"/>
              <w:suppressLineNumbers w:val="0"/>
              <w:tabs>
                <w:tab w:val="left" w:pos="7996"/>
              </w:tabs>
              <w:autoSpaceDE w:val="0"/>
              <w:autoSpaceDN w:val="0"/>
              <w:adjustRightInd w:val="0"/>
              <w:snapToGrid w:val="0"/>
              <w:spacing w:before="0" w:beforeAutospacing="0" w:after="0" w:afterAutospacing="0" w:line="264" w:lineRule="auto"/>
              <w:ind w:left="0" w:right="0"/>
              <w:jc w:val="left"/>
              <w:rPr>
                <w:rFonts w:hint="eastAsia" w:ascii="仿宋" w:hAnsi="仿宋" w:eastAsia="仿宋" w:cs="仿宋"/>
                <w:caps w:val="0"/>
                <w:smallCaps w:val="0"/>
                <w:color w:val="auto"/>
                <w:kern w:val="0"/>
                <w:sz w:val="21"/>
                <w:szCs w:val="21"/>
                <w:highlight w:val="none"/>
                <w:lang w:val="zh-CN" w:eastAsia="zh-CN" w:bidi="ar-SA"/>
              </w:rPr>
            </w:pPr>
            <w:r>
              <w:rPr>
                <w:rFonts w:hint="eastAsia" w:ascii="仿宋" w:hAnsi="仿宋" w:eastAsia="仿宋" w:cs="仿宋"/>
                <w:caps w:val="0"/>
                <w:smallCaps w:val="0"/>
                <w:color w:val="auto"/>
                <w:kern w:val="0"/>
                <w:sz w:val="21"/>
                <w:szCs w:val="21"/>
                <w:highlight w:val="none"/>
                <w:lang w:val="zh-CN" w:eastAsia="zh-CN" w:bidi="ar-SA"/>
              </w:rPr>
              <w:t>取水口下游100</w:t>
            </w:r>
            <w:r>
              <w:rPr>
                <w:rFonts w:hint="eastAsia" w:ascii="仿宋" w:hAnsi="仿宋" w:eastAsia="仿宋" w:cs="仿宋"/>
                <w:caps w:val="0"/>
                <w:smallCaps w:val="0"/>
                <w:color w:val="auto"/>
                <w:kern w:val="0"/>
                <w:sz w:val="21"/>
                <w:szCs w:val="21"/>
                <w:highlight w:val="none"/>
                <w:lang w:val="en-US" w:eastAsia="zh-CN" w:bidi="ar-SA"/>
              </w:rPr>
              <w:t>米以上不超过</w:t>
            </w:r>
            <w:r>
              <w:rPr>
                <w:rFonts w:hint="eastAsia" w:ascii="仿宋" w:hAnsi="仿宋" w:eastAsia="仿宋" w:cs="仿宋"/>
                <w:caps w:val="0"/>
                <w:smallCaps w:val="0"/>
                <w:color w:val="auto"/>
                <w:kern w:val="0"/>
                <w:sz w:val="21"/>
                <w:szCs w:val="21"/>
                <w:highlight w:val="none"/>
                <w:lang w:val="zh-CN" w:eastAsia="zh-CN" w:bidi="ar-SA"/>
              </w:rPr>
              <w:t>第一重山山脊线</w:t>
            </w:r>
            <w:r>
              <w:rPr>
                <w:rFonts w:hint="eastAsia" w:ascii="仿宋" w:hAnsi="仿宋" w:eastAsia="仿宋" w:cs="仿宋"/>
                <w:caps w:val="0"/>
                <w:smallCaps w:val="0"/>
                <w:color w:val="auto"/>
                <w:kern w:val="0"/>
                <w:sz w:val="21"/>
                <w:szCs w:val="21"/>
                <w:highlight w:val="none"/>
                <w:lang w:val="en-US" w:eastAsia="zh-CN" w:bidi="ar-SA"/>
              </w:rPr>
              <w:t>的</w:t>
            </w:r>
            <w:r>
              <w:rPr>
                <w:rFonts w:hint="eastAsia" w:ascii="仿宋" w:hAnsi="仿宋" w:eastAsia="仿宋" w:cs="仿宋"/>
                <w:caps w:val="0"/>
                <w:smallCaps w:val="0"/>
                <w:color w:val="auto"/>
                <w:kern w:val="0"/>
                <w:sz w:val="21"/>
                <w:szCs w:val="21"/>
                <w:highlight w:val="none"/>
                <w:lang w:val="zh-CN" w:eastAsia="zh-CN" w:bidi="ar-SA"/>
              </w:rPr>
              <w:t>陆域集雨范围（一级保护区除外），但不超过流域分水岭</w:t>
            </w:r>
            <w:r>
              <w:rPr>
                <w:rFonts w:hint="eastAsia" w:ascii="仿宋" w:hAnsi="仿宋" w:eastAsia="仿宋" w:cs="仿宋"/>
                <w:caps w:val="0"/>
                <w:smallCaps w:val="0"/>
                <w:color w:val="auto"/>
                <w:kern w:val="0"/>
                <w:sz w:val="21"/>
                <w:szCs w:val="21"/>
                <w:highlight w:val="none"/>
                <w:lang w:val="en-US" w:eastAsia="zh-CN" w:bidi="ar-SA"/>
              </w:rPr>
              <w:t>和乐昌市</w:t>
            </w:r>
            <w:r>
              <w:rPr>
                <w:rFonts w:hint="eastAsia" w:ascii="仿宋" w:hAnsi="仿宋" w:eastAsia="仿宋" w:cs="仿宋"/>
                <w:caps w:val="0"/>
                <w:smallCaps w:val="0"/>
                <w:color w:val="auto"/>
                <w:kern w:val="0"/>
                <w:sz w:val="21"/>
                <w:szCs w:val="21"/>
                <w:highlight w:val="none"/>
                <w:lang w:val="zh-CN" w:eastAsia="zh-CN" w:bidi="ar-SA"/>
              </w:rPr>
              <w:t>范围</w:t>
            </w:r>
          </w:p>
        </w:tc>
        <w:tc>
          <w:tcPr>
            <w:tcW w:w="495" w:type="pct"/>
            <w:tcBorders>
              <w:left w:val="single" w:color="auto" w:sz="4" w:space="0"/>
              <w:bottom w:val="single" w:color="auto" w:sz="4" w:space="0"/>
              <w:right w:val="single" w:color="auto" w:sz="4" w:space="0"/>
            </w:tcBorders>
            <w:noWrap w:val="0"/>
            <w:vAlign w:val="center"/>
          </w:tcPr>
          <w:p>
            <w:pPr>
              <w:keepNext w:val="0"/>
              <w:keepLines w:val="0"/>
              <w:widowControl w:val="0"/>
              <w:suppressLineNumbers w:val="0"/>
              <w:tabs>
                <w:tab w:val="left" w:pos="7996"/>
              </w:tabs>
              <w:autoSpaceDE w:val="0"/>
              <w:autoSpaceDN w:val="0"/>
              <w:adjustRightInd w:val="0"/>
              <w:snapToGrid w:val="0"/>
              <w:spacing w:before="0" w:beforeAutospacing="0" w:after="0" w:afterAutospacing="0" w:line="264" w:lineRule="auto"/>
              <w:ind w:left="0" w:right="0"/>
              <w:jc w:val="center"/>
              <w:rPr>
                <w:rFonts w:hint="eastAsia" w:ascii="仿宋" w:hAnsi="仿宋" w:eastAsia="仿宋" w:cs="仿宋"/>
                <w:caps w:val="0"/>
                <w:smallCaps w:val="0"/>
                <w:color w:val="auto"/>
                <w:kern w:val="0"/>
                <w:sz w:val="21"/>
                <w:szCs w:val="21"/>
                <w:highlight w:val="none"/>
                <w:lang w:val="en-US" w:eastAsia="zh-CN" w:bidi="ar-SA"/>
              </w:rPr>
            </w:pPr>
            <w:r>
              <w:rPr>
                <w:rFonts w:hint="eastAsia" w:ascii="仿宋" w:hAnsi="仿宋" w:eastAsia="仿宋" w:cs="仿宋"/>
                <w:caps w:val="0"/>
                <w:smallCaps w:val="0"/>
                <w:color w:val="auto"/>
                <w:kern w:val="0"/>
                <w:sz w:val="21"/>
                <w:szCs w:val="21"/>
                <w:highlight w:val="none"/>
                <w:lang w:val="en-US" w:eastAsia="zh-CN" w:bidi="ar-SA"/>
              </w:rPr>
              <w:t>119.24</w:t>
            </w:r>
          </w:p>
        </w:tc>
      </w:tr>
    </w:tbl>
    <w:p>
      <w:pPr>
        <w:pStyle w:val="21"/>
        <w:rPr>
          <w:rFonts w:hint="eastAsia"/>
          <w:lang w:eastAsia="zh-CN"/>
        </w:rPr>
      </w:pPr>
    </w:p>
    <w:bookmarkEnd w:id="0"/>
    <w:p>
      <w:pPr>
        <w:adjustRightInd w:val="0"/>
        <w:snapToGrid w:val="0"/>
        <w:spacing w:line="600" w:lineRule="exact"/>
        <w:ind w:firstLine="640" w:firstLineChars="200"/>
        <w:outlineLvl w:val="0"/>
        <w:rPr>
          <w:rFonts w:ascii="黑体" w:hAnsi="黑体" w:eastAsia="黑体" w:cs="黑体"/>
          <w:sz w:val="32"/>
          <w:szCs w:val="32"/>
        </w:rPr>
      </w:pPr>
      <w:r>
        <w:rPr>
          <w:rFonts w:hint="eastAsia" w:eastAsia="黑体" w:cs="Times New Roman"/>
          <w:color w:val="000000"/>
          <w:sz w:val="32"/>
          <w:szCs w:val="32"/>
          <w:shd w:val="clear" w:color="auto" w:fill="FFFFFF"/>
        </w:rPr>
        <w:t>三</w:t>
      </w:r>
      <w:r>
        <w:rPr>
          <w:rFonts w:hint="eastAsia" w:ascii="黑体" w:hAnsi="黑体" w:eastAsia="黑体" w:cs="黑体"/>
          <w:color w:val="000000"/>
          <w:sz w:val="32"/>
          <w:szCs w:val="32"/>
          <w:shd w:val="clear" w:color="auto" w:fill="FFFFFF"/>
        </w:rPr>
        <w:t>、</w:t>
      </w:r>
      <w:r>
        <w:rPr>
          <w:rFonts w:hint="eastAsia" w:ascii="黑体" w:hAnsi="黑体" w:eastAsia="黑体" w:cs="黑体"/>
          <w:color w:val="auto"/>
          <w:kern w:val="2"/>
          <w:sz w:val="32"/>
          <w:szCs w:val="32"/>
          <w:lang w:val="en-US" w:eastAsia="zh-CN"/>
        </w:rPr>
        <w:t>水源保护区划定后的建设管理</w:t>
      </w:r>
    </w:p>
    <w:p>
      <w:pPr>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firstLine="640" w:firstLineChars="200"/>
        <w:textAlignment w:val="auto"/>
        <w:outlineLvl w:val="0"/>
        <w:rPr>
          <w:rFonts w:hint="eastAsia" w:ascii="楷体_GB2312" w:hAnsi="楷体_GB2312" w:eastAsia="楷体_GB2312" w:cs="楷体_GB2312"/>
          <w:sz w:val="32"/>
          <w:szCs w:val="32"/>
          <w:lang w:val="en-US" w:eastAsia="zh-CN"/>
        </w:rPr>
      </w:pPr>
      <w:r>
        <w:rPr>
          <w:rFonts w:hint="eastAsia" w:ascii="楷体_GB2312" w:hAnsi="楷体_GB2312" w:eastAsia="楷体_GB2312" w:cs="楷体_GB2312"/>
          <w:sz w:val="32"/>
          <w:szCs w:val="32"/>
          <w:lang w:val="en-US" w:eastAsia="zh-CN"/>
        </w:rPr>
        <w:t>（一）</w:t>
      </w:r>
      <w:r>
        <w:rPr>
          <w:rFonts w:hint="eastAsia" w:ascii="楷体_GB2312" w:hAnsi="楷体_GB2312" w:eastAsia="楷体_GB2312" w:cs="楷体_GB2312"/>
          <w:sz w:val="32"/>
          <w:szCs w:val="32"/>
          <w:lang w:eastAsia="zh-CN"/>
        </w:rPr>
        <w:t>建设基础保护设施</w:t>
      </w:r>
    </w:p>
    <w:p>
      <w:pPr>
        <w:keepNext w:val="0"/>
        <w:keepLines w:val="0"/>
        <w:pageBreakBefore w:val="0"/>
        <w:widowControl w:val="0"/>
        <w:kinsoku/>
        <w:wordWrap/>
        <w:overflowPunct/>
        <w:topLinePunct w:val="0"/>
        <w:autoSpaceDE/>
        <w:autoSpaceDN/>
        <w:bidi w:val="0"/>
        <w:spacing w:line="560" w:lineRule="exact"/>
        <w:ind w:firstLine="640" w:firstLineChars="200"/>
        <w:textAlignment w:val="auto"/>
        <w:rPr>
          <w:rFonts w:hint="eastAsia" w:ascii="仿宋_GB2312" w:hAnsi="仿宋_GB2312" w:eastAsia="仿宋_GB2312" w:cs="仿宋_GB2312"/>
          <w:color w:val="auto"/>
          <w:kern w:val="2"/>
          <w:sz w:val="32"/>
          <w:szCs w:val="32"/>
          <w:lang w:eastAsia="zh-CN"/>
        </w:rPr>
      </w:pPr>
      <w:r>
        <w:rPr>
          <w:rFonts w:hint="eastAsia" w:ascii="仿宋_GB2312" w:hAnsi="仿宋_GB2312" w:cs="仿宋_GB2312"/>
          <w:sz w:val="32"/>
          <w:szCs w:val="32"/>
        </w:rPr>
        <w:t>根据《集中式饮用水水源地规范化建设环境保护技术要求》（HJ773-2015）</w:t>
      </w:r>
      <w:r>
        <w:rPr>
          <w:rFonts w:hint="eastAsia" w:ascii="仿宋_GB2312" w:hAnsi="仿宋_GB2312" w:cs="仿宋_GB2312"/>
          <w:sz w:val="32"/>
          <w:szCs w:val="32"/>
          <w:lang w:val="en-US" w:eastAsia="zh-CN"/>
        </w:rPr>
        <w:t>要求</w:t>
      </w:r>
      <w:r>
        <w:rPr>
          <w:rFonts w:hint="eastAsia" w:ascii="仿宋_GB2312" w:hAnsi="仿宋_GB2312" w:cs="仿宋_GB2312"/>
          <w:sz w:val="32"/>
          <w:szCs w:val="32"/>
        </w:rPr>
        <w:t>，结合实地踏勘，设置界碑、警示牌和宣传牌等标识</w:t>
      </w:r>
      <w:r>
        <w:rPr>
          <w:rFonts w:hint="eastAsia" w:ascii="仿宋_GB2312" w:hAnsi="仿宋_GB2312" w:cs="仿宋_GB2312"/>
          <w:sz w:val="32"/>
          <w:szCs w:val="32"/>
          <w:lang w:eastAsia="zh-CN"/>
        </w:rPr>
        <w:t>，</w:t>
      </w:r>
      <w:r>
        <w:rPr>
          <w:rFonts w:hint="eastAsia" w:ascii="仿宋_GB2312" w:hAnsi="仿宋_GB2312" w:cs="仿宋_GB2312"/>
          <w:sz w:val="32"/>
          <w:szCs w:val="32"/>
          <w:lang w:val="en-US" w:eastAsia="zh-CN"/>
        </w:rPr>
        <w:t>并</w:t>
      </w:r>
      <w:r>
        <w:rPr>
          <w:rFonts w:hint="eastAsia" w:ascii="仿宋_GB2312" w:hAnsi="仿宋_GB2312" w:cs="仿宋_GB2312"/>
          <w:sz w:val="32"/>
          <w:szCs w:val="32"/>
        </w:rPr>
        <w:t>在一级保护区周边人类活动频繁的区域设置隔离防护设施</w:t>
      </w:r>
      <w:r>
        <w:rPr>
          <w:rFonts w:hint="eastAsia" w:ascii="仿宋_GB2312" w:hAnsi="仿宋_GB2312" w:cs="仿宋_GB2312"/>
          <w:sz w:val="32"/>
          <w:szCs w:val="32"/>
          <w:lang w:eastAsia="zh-CN"/>
        </w:rPr>
        <w:t>。</w:t>
      </w:r>
    </w:p>
    <w:p>
      <w:pPr>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firstLine="640" w:firstLineChars="200"/>
        <w:textAlignment w:val="auto"/>
        <w:outlineLvl w:val="0"/>
        <w:rPr>
          <w:rFonts w:hint="eastAsia" w:ascii="楷体_GB2312" w:hAnsi="楷体_GB2312" w:eastAsia="楷体_GB2312" w:cs="楷体_GB2312"/>
          <w:sz w:val="32"/>
          <w:szCs w:val="32"/>
          <w:lang w:val="en-US" w:eastAsia="zh-CN"/>
        </w:rPr>
      </w:pPr>
      <w:r>
        <w:rPr>
          <w:rFonts w:hint="eastAsia" w:ascii="楷体_GB2312" w:hAnsi="楷体_GB2312" w:eastAsia="楷体_GB2312" w:cs="楷体_GB2312"/>
          <w:sz w:val="32"/>
          <w:szCs w:val="32"/>
          <w:lang w:val="en-US" w:eastAsia="zh-CN"/>
        </w:rPr>
        <w:t>（二）提升监测预警能力</w:t>
      </w:r>
    </w:p>
    <w:p>
      <w:pPr>
        <w:keepNext w:val="0"/>
        <w:keepLines w:val="0"/>
        <w:pageBreakBefore w:val="0"/>
        <w:widowControl w:val="0"/>
        <w:kinsoku/>
        <w:wordWrap/>
        <w:overflowPunct/>
        <w:topLinePunct w:val="0"/>
        <w:autoSpaceDE/>
        <w:autoSpaceDN/>
        <w:bidi w:val="0"/>
        <w:spacing w:line="560" w:lineRule="exact"/>
        <w:ind w:firstLine="640" w:firstLineChars="200"/>
        <w:textAlignment w:val="auto"/>
        <w:rPr>
          <w:rFonts w:hint="default" w:ascii="仿宋_GB2312" w:hAnsi="仿宋_GB2312" w:cs="仿宋_GB2312"/>
          <w:sz w:val="32"/>
          <w:szCs w:val="32"/>
          <w:lang w:val="en-US" w:eastAsia="zh-CN"/>
        </w:rPr>
      </w:pPr>
      <w:r>
        <w:rPr>
          <w:rFonts w:hint="eastAsia" w:ascii="仿宋_GB2312" w:hAnsi="仿宋_GB2312" w:cs="仿宋_GB2312"/>
          <w:sz w:val="32"/>
          <w:szCs w:val="32"/>
          <w:lang w:val="en-US" w:eastAsia="zh-CN"/>
        </w:rPr>
        <w:t>按照各级环境保护主管部门每年下达的监测计划开展集中式饮用水源地监测水质监测，对监测数据出现异常变化，发现污染事故或环境安全隐患苗头的以一事一报的形式提交专题分析报告，逐级向上级主管部门报告。</w:t>
      </w:r>
    </w:p>
    <w:p>
      <w:pPr>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firstLine="640" w:firstLineChars="200"/>
        <w:textAlignment w:val="auto"/>
        <w:outlineLvl w:val="0"/>
        <w:rPr>
          <w:rFonts w:hint="eastAsia" w:ascii="楷体_GB2312" w:hAnsi="楷体_GB2312" w:eastAsia="楷体_GB2312" w:cs="楷体_GB2312"/>
          <w:sz w:val="32"/>
          <w:szCs w:val="32"/>
          <w:lang w:eastAsia="zh-CN"/>
        </w:rPr>
      </w:pPr>
      <w:r>
        <w:rPr>
          <w:rFonts w:hint="eastAsia" w:ascii="楷体_GB2312" w:hAnsi="楷体_GB2312" w:eastAsia="楷体_GB2312" w:cs="楷体_GB2312"/>
          <w:sz w:val="32"/>
          <w:szCs w:val="32"/>
          <w:lang w:eastAsia="zh-CN"/>
        </w:rPr>
        <w:t>（</w:t>
      </w:r>
      <w:r>
        <w:rPr>
          <w:rFonts w:hint="eastAsia" w:ascii="楷体_GB2312" w:hAnsi="楷体_GB2312" w:eastAsia="楷体_GB2312" w:cs="楷体_GB2312"/>
          <w:sz w:val="32"/>
          <w:szCs w:val="32"/>
          <w:lang w:val="en-US" w:eastAsia="zh-CN"/>
        </w:rPr>
        <w:t>三</w:t>
      </w:r>
      <w:r>
        <w:rPr>
          <w:rFonts w:hint="eastAsia" w:ascii="楷体_GB2312" w:hAnsi="楷体_GB2312" w:eastAsia="楷体_GB2312" w:cs="楷体_GB2312"/>
          <w:sz w:val="32"/>
          <w:szCs w:val="32"/>
          <w:lang w:eastAsia="zh-CN"/>
        </w:rPr>
        <w:t>）开展风险防控与提升应急能力</w:t>
      </w:r>
    </w:p>
    <w:p>
      <w:pPr>
        <w:keepNext w:val="0"/>
        <w:keepLines w:val="0"/>
        <w:pageBreakBefore w:val="0"/>
        <w:widowControl w:val="0"/>
        <w:kinsoku/>
        <w:wordWrap/>
        <w:overflowPunct/>
        <w:topLinePunct w:val="0"/>
        <w:autoSpaceDE/>
        <w:autoSpaceDN/>
        <w:bidi w:val="0"/>
        <w:spacing w:line="560" w:lineRule="exact"/>
        <w:ind w:firstLine="640" w:firstLineChars="200"/>
        <w:textAlignment w:val="auto"/>
        <w:rPr>
          <w:rFonts w:hint="eastAsia" w:ascii="仿宋_GB2312" w:hAnsi="仿宋_GB2312" w:cs="仿宋_GB2312"/>
          <w:sz w:val="32"/>
          <w:szCs w:val="32"/>
        </w:rPr>
      </w:pPr>
      <w:r>
        <w:rPr>
          <w:rFonts w:hint="eastAsia" w:ascii="仿宋_GB2312" w:hAnsi="仿宋_GB2312" w:cs="仿宋_GB2312"/>
          <w:sz w:val="32"/>
          <w:szCs w:val="32"/>
        </w:rPr>
        <w:t>建立完善乡镇、市水务环保卫生饮用水水环境管理体系，配备应急监测器材及相关防护装备，</w:t>
      </w:r>
      <w:r>
        <w:rPr>
          <w:rFonts w:hint="eastAsia" w:ascii="仿宋_GB2312" w:hAnsi="仿宋_GB2312" w:cs="仿宋_GB2312"/>
          <w:sz w:val="32"/>
          <w:szCs w:val="32"/>
          <w:lang w:eastAsia="zh-CN"/>
        </w:rPr>
        <w:t>建</w:t>
      </w:r>
      <w:r>
        <w:rPr>
          <w:rFonts w:hint="eastAsia" w:ascii="仿宋_GB2312" w:hAnsi="仿宋_GB2312" w:cs="仿宋_GB2312"/>
          <w:sz w:val="32"/>
          <w:szCs w:val="32"/>
        </w:rPr>
        <w:t>设应急物资（装备）储备库</w:t>
      </w:r>
      <w:r>
        <w:rPr>
          <w:rFonts w:hint="eastAsia" w:ascii="仿宋_GB2312" w:hAnsi="仿宋_GB2312" w:cs="仿宋_GB2312"/>
          <w:sz w:val="32"/>
          <w:szCs w:val="32"/>
          <w:lang w:eastAsia="zh-CN"/>
        </w:rPr>
        <w:t>，</w:t>
      </w:r>
      <w:r>
        <w:rPr>
          <w:rFonts w:hint="eastAsia" w:ascii="仿宋_GB2312" w:hAnsi="仿宋_GB2312" w:cs="仿宋_GB2312"/>
          <w:sz w:val="32"/>
          <w:szCs w:val="32"/>
          <w:lang w:val="en-US" w:eastAsia="zh-CN"/>
        </w:rPr>
        <w:t>建立</w:t>
      </w:r>
      <w:r>
        <w:rPr>
          <w:rFonts w:hint="eastAsia" w:ascii="仿宋_GB2312" w:hAnsi="仿宋_GB2312" w:cs="仿宋_GB2312"/>
          <w:sz w:val="32"/>
          <w:szCs w:val="32"/>
        </w:rPr>
        <w:t>有效的风险应对措施</w:t>
      </w:r>
      <w:r>
        <w:rPr>
          <w:rFonts w:hint="eastAsia" w:ascii="仿宋_GB2312" w:hAnsi="仿宋_GB2312" w:cs="仿宋_GB2312"/>
          <w:sz w:val="32"/>
          <w:szCs w:val="32"/>
          <w:lang w:eastAsia="zh-CN"/>
        </w:rPr>
        <w:t>，</w:t>
      </w:r>
      <w:r>
        <w:rPr>
          <w:rFonts w:hint="eastAsia" w:ascii="仿宋_GB2312" w:hAnsi="仿宋_GB2312" w:cs="仿宋_GB2312"/>
          <w:sz w:val="32"/>
          <w:szCs w:val="32"/>
        </w:rPr>
        <w:t>一经发现水环境污染</w:t>
      </w:r>
      <w:r>
        <w:rPr>
          <w:rFonts w:hint="eastAsia" w:ascii="仿宋_GB2312" w:hAnsi="仿宋_GB2312" w:cs="仿宋_GB2312"/>
          <w:sz w:val="32"/>
          <w:szCs w:val="32"/>
          <w:lang w:val="en-US" w:eastAsia="zh-CN"/>
        </w:rPr>
        <w:t>现</w:t>
      </w:r>
      <w:r>
        <w:rPr>
          <w:rFonts w:hint="eastAsia" w:ascii="仿宋_GB2312" w:hAnsi="仿宋_GB2312" w:cs="仿宋_GB2312"/>
          <w:sz w:val="32"/>
          <w:szCs w:val="32"/>
        </w:rPr>
        <w:t>象，立即启动应急响应体系，确保饮</w:t>
      </w:r>
      <w:r>
        <w:rPr>
          <w:rFonts w:hint="eastAsia" w:ascii="仿宋_GB2312" w:hAnsi="仿宋_GB2312" w:cs="仿宋_GB2312"/>
          <w:sz w:val="32"/>
          <w:szCs w:val="32"/>
          <w:lang w:val="en-US" w:eastAsia="zh-CN"/>
        </w:rPr>
        <w:t>用</w:t>
      </w:r>
      <w:r>
        <w:rPr>
          <w:rFonts w:hint="eastAsia" w:ascii="仿宋_GB2312" w:hAnsi="仿宋_GB2312" w:cs="仿宋_GB2312"/>
          <w:sz w:val="32"/>
          <w:szCs w:val="32"/>
        </w:rPr>
        <w:t>水环境安全。</w:t>
      </w:r>
    </w:p>
    <w:p>
      <w:pPr>
        <w:ind w:firstLine="560" w:firstLineChars="200"/>
        <w:rPr>
          <w:highlight w:val="yellow"/>
        </w:rPr>
      </w:pPr>
    </w:p>
    <w:p>
      <w:pPr>
        <w:pStyle w:val="2"/>
        <w:sectPr>
          <w:footerReference r:id="rId10" w:type="first"/>
          <w:footerReference r:id="rId9" w:type="default"/>
          <w:pgSz w:w="11906" w:h="16838"/>
          <w:pgMar w:top="2098" w:right="1474" w:bottom="1984" w:left="1587" w:header="851" w:footer="992" w:gutter="0"/>
          <w:pgNumType w:fmt="decimal" w:start="1"/>
          <w:cols w:space="425" w:num="1"/>
          <w:titlePg/>
          <w:docGrid w:type="lines" w:linePitch="381" w:charSpace="0"/>
        </w:sectPr>
      </w:pPr>
    </w:p>
    <w:p>
      <w:pPr>
        <w:widowControl/>
        <w:adjustRightInd w:val="0"/>
        <w:snapToGrid w:val="0"/>
        <w:spacing w:after="0" w:line="220" w:lineRule="atLeast"/>
        <w:jc w:val="left"/>
        <w:rPr>
          <w:rFonts w:hint="eastAsia" w:ascii="黑体" w:hAnsi="黑体" w:eastAsia="黑体" w:cs="黑体"/>
          <w:b w:val="0"/>
          <w:bCs w:val="0"/>
          <w:kern w:val="0"/>
          <w:sz w:val="32"/>
          <w:szCs w:val="32"/>
          <w:lang w:bidi="ar"/>
        </w:rPr>
      </w:pPr>
      <w:bookmarkStart w:id="2" w:name="_Toc26415"/>
      <w:r>
        <w:rPr>
          <w:rFonts w:hint="eastAsia" w:ascii="黑体" w:hAnsi="黑体" w:eastAsia="黑体" w:cs="黑体"/>
          <w:b w:val="0"/>
          <w:bCs w:val="0"/>
          <w:kern w:val="0"/>
          <w:sz w:val="32"/>
          <w:szCs w:val="32"/>
          <w:lang w:bidi="ar"/>
        </w:rPr>
        <w:t>附图</w:t>
      </w:r>
      <w:bookmarkEnd w:id="2"/>
    </w:p>
    <w:p>
      <w:pPr>
        <w:keepNext w:val="0"/>
        <w:keepLines w:val="0"/>
        <w:pageBreakBefore w:val="0"/>
        <w:widowControl/>
        <w:kinsoku/>
        <w:wordWrap/>
        <w:overflowPunct/>
        <w:topLinePunct w:val="0"/>
        <w:autoSpaceDE/>
        <w:autoSpaceDN/>
        <w:bidi w:val="0"/>
        <w:adjustRightInd w:val="0"/>
        <w:snapToGrid w:val="0"/>
        <w:spacing w:line="240" w:lineRule="auto"/>
        <w:ind w:firstLine="0"/>
        <w:jc w:val="center"/>
        <w:textAlignment w:val="auto"/>
        <w:rPr>
          <w:rFonts w:ascii="Times New Roman" w:hAnsi="Times New Roman" w:eastAsia="宋体·" w:cs="Times New Roman"/>
          <w:kern w:val="0"/>
          <w:sz w:val="22"/>
        </w:rPr>
      </w:pPr>
      <w:r>
        <w:rPr>
          <w:rFonts w:hint="eastAsia" w:ascii="Tahoma" w:hAnsi="Tahoma" w:eastAsia="宋体" w:cs="Times New Roman"/>
          <w:color w:val="auto"/>
          <w:kern w:val="0"/>
          <w:sz w:val="22"/>
          <w:highlight w:val="none"/>
          <w:lang w:eastAsia="zh-CN"/>
        </w:rPr>
        <w:drawing>
          <wp:inline distT="0" distB="0" distL="114300" distR="114300">
            <wp:extent cx="7530465" cy="5327015"/>
            <wp:effectExtent l="0" t="0" r="13335" b="6985"/>
            <wp:docPr id="12" name="图片 12" descr="庆云镇桐木冲水源保护区控制点分布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庆云镇桐木冲水源保护区控制点分布图"/>
                    <pic:cNvPicPr>
                      <a:picLocks noChangeAspect="1"/>
                    </pic:cNvPicPr>
                  </pic:nvPicPr>
                  <pic:blipFill>
                    <a:blip r:embed="rId15"/>
                    <a:srcRect/>
                    <a:stretch>
                      <a:fillRect/>
                    </a:stretch>
                  </pic:blipFill>
                  <pic:spPr>
                    <a:xfrm>
                      <a:off x="0" y="0"/>
                      <a:ext cx="7530465" cy="5327015"/>
                    </a:xfrm>
                    <a:prstGeom prst="rect">
                      <a:avLst/>
                    </a:prstGeom>
                  </pic:spPr>
                </pic:pic>
              </a:graphicData>
            </a:graphic>
          </wp:inline>
        </w:drawing>
      </w:r>
    </w:p>
    <w:p>
      <w:pPr>
        <w:keepNext w:val="0"/>
        <w:keepLines w:val="0"/>
        <w:pageBreakBefore w:val="0"/>
        <w:widowControl/>
        <w:kinsoku/>
        <w:wordWrap/>
        <w:overflowPunct/>
        <w:topLinePunct w:val="0"/>
        <w:autoSpaceDE/>
        <w:autoSpaceDN/>
        <w:bidi w:val="0"/>
        <w:adjustRightInd w:val="0"/>
        <w:snapToGrid w:val="0"/>
        <w:spacing w:line="240" w:lineRule="auto"/>
        <w:ind w:firstLine="0"/>
        <w:jc w:val="center"/>
        <w:textAlignment w:val="auto"/>
        <w:rPr>
          <w:rFonts w:ascii="Times New Roman" w:hAnsi="Times New Roman" w:eastAsia="宋体·" w:cs="Times New Roman"/>
          <w:kern w:val="0"/>
          <w:sz w:val="22"/>
        </w:rPr>
      </w:pPr>
      <w:r>
        <w:rPr>
          <w:rFonts w:hint="eastAsia" w:ascii="Tahoma" w:hAnsi="Tahoma" w:eastAsia="宋体" w:cs="Times New Roman"/>
          <w:color w:val="auto"/>
          <w:kern w:val="0"/>
          <w:sz w:val="22"/>
          <w:highlight w:val="none"/>
          <w:lang w:eastAsia="zh-CN"/>
        </w:rPr>
        <w:drawing>
          <wp:inline distT="0" distB="0" distL="114300" distR="114300">
            <wp:extent cx="7759700" cy="5490845"/>
            <wp:effectExtent l="0" t="0" r="12700" b="14605"/>
            <wp:docPr id="15" name="图片 15" descr="庆云镇下黄村付家村水源保护区控制点分布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庆云镇下黄村付家村水源保护区控制点分布图"/>
                    <pic:cNvPicPr>
                      <a:picLocks noChangeAspect="1"/>
                    </pic:cNvPicPr>
                  </pic:nvPicPr>
                  <pic:blipFill>
                    <a:blip r:embed="rId16"/>
                    <a:srcRect/>
                    <a:stretch>
                      <a:fillRect/>
                    </a:stretch>
                  </pic:blipFill>
                  <pic:spPr>
                    <a:xfrm>
                      <a:off x="0" y="0"/>
                      <a:ext cx="7759700" cy="5490845"/>
                    </a:xfrm>
                    <a:prstGeom prst="rect">
                      <a:avLst/>
                    </a:prstGeom>
                  </pic:spPr>
                </pic:pic>
              </a:graphicData>
            </a:graphic>
          </wp:inline>
        </w:drawing>
      </w:r>
    </w:p>
    <w:p>
      <w:pPr>
        <w:keepNext w:val="0"/>
        <w:keepLines w:val="0"/>
        <w:pageBreakBefore w:val="0"/>
        <w:widowControl/>
        <w:kinsoku/>
        <w:wordWrap/>
        <w:overflowPunct/>
        <w:topLinePunct w:val="0"/>
        <w:autoSpaceDE/>
        <w:autoSpaceDN/>
        <w:bidi w:val="0"/>
        <w:adjustRightInd w:val="0"/>
        <w:snapToGrid w:val="0"/>
        <w:spacing w:line="240" w:lineRule="auto"/>
        <w:ind w:firstLine="0"/>
        <w:jc w:val="center"/>
        <w:textAlignment w:val="auto"/>
        <w:rPr>
          <w:rFonts w:hint="eastAsia" w:ascii="Tahoma" w:hAnsi="Tahoma" w:eastAsia="宋体" w:cs="Times New Roman"/>
          <w:color w:val="auto"/>
          <w:kern w:val="0"/>
          <w:sz w:val="22"/>
          <w:highlight w:val="none"/>
          <w:lang w:eastAsia="zh-CN"/>
        </w:rPr>
      </w:pPr>
      <w:r>
        <w:rPr>
          <w:rFonts w:hint="eastAsia" w:ascii="Tahoma" w:hAnsi="Tahoma" w:eastAsia="宋体" w:cs="Times New Roman"/>
          <w:color w:val="auto"/>
          <w:kern w:val="0"/>
          <w:sz w:val="22"/>
          <w:highlight w:val="none"/>
          <w:lang w:eastAsia="zh-CN"/>
        </w:rPr>
        <w:drawing>
          <wp:inline distT="0" distB="0" distL="114300" distR="114300">
            <wp:extent cx="7909560" cy="5596890"/>
            <wp:effectExtent l="0" t="0" r="15240" b="3810"/>
            <wp:docPr id="70" name="图片 70" descr="白石镇三界圩饮用水水源地保护区控制点分布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70" descr="白石镇三界圩饮用水水源地保护区控制点分布图"/>
                    <pic:cNvPicPr>
                      <a:picLocks noChangeAspect="1"/>
                    </pic:cNvPicPr>
                  </pic:nvPicPr>
                  <pic:blipFill>
                    <a:blip r:embed="rId17"/>
                    <a:srcRect/>
                    <a:stretch>
                      <a:fillRect/>
                    </a:stretch>
                  </pic:blipFill>
                  <pic:spPr>
                    <a:xfrm>
                      <a:off x="0" y="0"/>
                      <a:ext cx="7909560" cy="5596890"/>
                    </a:xfrm>
                    <a:prstGeom prst="rect">
                      <a:avLst/>
                    </a:prstGeom>
                  </pic:spPr>
                </pic:pic>
              </a:graphicData>
            </a:graphic>
          </wp:inline>
        </w:drawing>
      </w:r>
    </w:p>
    <w:p>
      <w:pPr>
        <w:keepNext w:val="0"/>
        <w:keepLines w:val="0"/>
        <w:pageBreakBefore w:val="0"/>
        <w:widowControl w:val="0"/>
        <w:kinsoku/>
        <w:wordWrap/>
        <w:overflowPunct/>
        <w:topLinePunct w:val="0"/>
        <w:autoSpaceDE/>
        <w:autoSpaceDN/>
        <w:bidi w:val="0"/>
        <w:adjustRightInd/>
        <w:snapToGrid/>
        <w:ind w:firstLine="0"/>
        <w:jc w:val="center"/>
        <w:textAlignment w:val="auto"/>
        <w:rPr>
          <w:rFonts w:hint="eastAsia" w:ascii="Calibri" w:hAnsi="Calibri" w:eastAsia="宋体" w:cs="Times New Roman"/>
          <w:color w:val="auto"/>
          <w:kern w:val="2"/>
          <w:sz w:val="28"/>
          <w:highlight w:val="none"/>
          <w:lang w:val="en-US" w:eastAsia="zh-CN" w:bidi="ar-SA"/>
        </w:rPr>
      </w:pPr>
      <w:r>
        <w:rPr>
          <w:rFonts w:hint="eastAsia" w:ascii="Calibri" w:hAnsi="Calibri" w:eastAsia="宋体" w:cs="Times New Roman"/>
          <w:kern w:val="2"/>
          <w:sz w:val="28"/>
          <w:lang w:val="en-US" w:eastAsia="zh-CN" w:bidi="ar-SA"/>
        </w:rPr>
        <w:drawing>
          <wp:inline distT="0" distB="0" distL="114300" distR="114300">
            <wp:extent cx="7971155" cy="5640070"/>
            <wp:effectExtent l="0" t="0" r="10795" b="17780"/>
            <wp:docPr id="71" name="图片 71" descr="白石镇涧水饮用水水源地保护区控制点分布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71" descr="白石镇涧水饮用水水源地保护区控制点分布图"/>
                    <pic:cNvPicPr>
                      <a:picLocks noChangeAspect="1"/>
                    </pic:cNvPicPr>
                  </pic:nvPicPr>
                  <pic:blipFill>
                    <a:blip r:embed="rId18"/>
                    <a:srcRect/>
                    <a:stretch>
                      <a:fillRect/>
                    </a:stretch>
                  </pic:blipFill>
                  <pic:spPr>
                    <a:xfrm>
                      <a:off x="0" y="0"/>
                      <a:ext cx="7971155" cy="5640070"/>
                    </a:xfrm>
                    <a:prstGeom prst="rect">
                      <a:avLst/>
                    </a:prstGeom>
                  </pic:spPr>
                </pic:pic>
              </a:graphicData>
            </a:graphic>
          </wp:inline>
        </w:drawing>
      </w:r>
    </w:p>
    <w:p>
      <w:pPr>
        <w:keepNext w:val="0"/>
        <w:keepLines w:val="0"/>
        <w:pageBreakBefore w:val="0"/>
        <w:widowControl w:val="0"/>
        <w:kinsoku/>
        <w:wordWrap/>
        <w:overflowPunct/>
        <w:topLinePunct w:val="0"/>
        <w:autoSpaceDE/>
        <w:autoSpaceDN/>
        <w:bidi w:val="0"/>
        <w:adjustRightInd/>
        <w:snapToGrid/>
        <w:ind w:firstLine="0"/>
        <w:jc w:val="center"/>
        <w:textAlignment w:val="auto"/>
        <w:rPr>
          <w:rFonts w:hint="eastAsia" w:ascii="Calibri" w:hAnsi="Calibri" w:eastAsia="宋体" w:cs="Times New Roman"/>
          <w:color w:val="auto"/>
          <w:kern w:val="2"/>
          <w:sz w:val="28"/>
          <w:highlight w:val="none"/>
          <w:lang w:val="en-US" w:eastAsia="zh-CN" w:bidi="ar-SA"/>
        </w:rPr>
      </w:pPr>
      <w:r>
        <w:rPr>
          <w:rFonts w:hint="eastAsia" w:ascii="Calibri" w:hAnsi="Calibri" w:eastAsia="宋体" w:cs="Times New Roman"/>
          <w:color w:val="auto"/>
          <w:kern w:val="2"/>
          <w:sz w:val="28"/>
          <w:highlight w:val="none"/>
          <w:lang w:val="en-US" w:eastAsia="zh-CN" w:bidi="ar-SA"/>
        </w:rPr>
        <w:drawing>
          <wp:inline distT="0" distB="0" distL="114300" distR="114300">
            <wp:extent cx="7710170" cy="5455285"/>
            <wp:effectExtent l="0" t="0" r="5080" b="12065"/>
            <wp:docPr id="65" name="图片 65" descr="云岩镇巴石山塘水源保护区控制点分布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65" descr="云岩镇巴石山塘水源保护区控制点分布图"/>
                    <pic:cNvPicPr>
                      <a:picLocks noChangeAspect="1"/>
                    </pic:cNvPicPr>
                  </pic:nvPicPr>
                  <pic:blipFill>
                    <a:blip r:embed="rId19"/>
                    <a:stretch>
                      <a:fillRect/>
                    </a:stretch>
                  </pic:blipFill>
                  <pic:spPr>
                    <a:xfrm>
                      <a:off x="0" y="0"/>
                      <a:ext cx="7710170" cy="5455285"/>
                    </a:xfrm>
                    <a:prstGeom prst="rect">
                      <a:avLst/>
                    </a:prstGeom>
                  </pic:spPr>
                </pic:pic>
              </a:graphicData>
            </a:graphic>
          </wp:inline>
        </w:drawing>
      </w:r>
    </w:p>
    <w:p>
      <w:pPr>
        <w:keepNext w:val="0"/>
        <w:keepLines w:val="0"/>
        <w:pageBreakBefore w:val="0"/>
        <w:widowControl w:val="0"/>
        <w:kinsoku/>
        <w:wordWrap/>
        <w:overflowPunct/>
        <w:topLinePunct w:val="0"/>
        <w:autoSpaceDE/>
        <w:autoSpaceDN/>
        <w:bidi w:val="0"/>
        <w:adjustRightInd/>
        <w:snapToGrid/>
        <w:ind w:firstLine="0"/>
        <w:jc w:val="center"/>
        <w:textAlignment w:val="auto"/>
        <w:rPr>
          <w:rFonts w:hint="eastAsia" w:ascii="Calibri" w:hAnsi="Calibri" w:eastAsia="宋体" w:cs="Times New Roman"/>
          <w:color w:val="auto"/>
          <w:kern w:val="2"/>
          <w:sz w:val="28"/>
          <w:highlight w:val="none"/>
          <w:lang w:val="en-US" w:eastAsia="zh-CN" w:bidi="ar-SA"/>
        </w:rPr>
      </w:pPr>
      <w:r>
        <w:rPr>
          <w:rFonts w:hint="eastAsia" w:ascii="Calibri" w:hAnsi="Calibri" w:eastAsia="宋体" w:cs="Times New Roman"/>
          <w:color w:val="auto"/>
          <w:kern w:val="2"/>
          <w:sz w:val="28"/>
          <w:highlight w:val="none"/>
          <w:lang w:val="en-US" w:eastAsia="zh-CN" w:bidi="ar-SA"/>
        </w:rPr>
        <w:drawing>
          <wp:inline distT="0" distB="0" distL="114300" distR="114300">
            <wp:extent cx="7832725" cy="5542280"/>
            <wp:effectExtent l="0" t="0" r="15875" b="1270"/>
            <wp:docPr id="16" name="图片 16" descr="秀水镇大罗岭村水源保护区控制点分布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秀水镇大罗岭村水源保护区控制点分布图"/>
                    <pic:cNvPicPr>
                      <a:picLocks noChangeAspect="1"/>
                    </pic:cNvPicPr>
                  </pic:nvPicPr>
                  <pic:blipFill>
                    <a:blip r:embed="rId20"/>
                    <a:stretch>
                      <a:fillRect/>
                    </a:stretch>
                  </pic:blipFill>
                  <pic:spPr>
                    <a:xfrm>
                      <a:off x="0" y="0"/>
                      <a:ext cx="7832725" cy="5542280"/>
                    </a:xfrm>
                    <a:prstGeom prst="rect">
                      <a:avLst/>
                    </a:prstGeom>
                  </pic:spPr>
                </pic:pic>
              </a:graphicData>
            </a:graphic>
          </wp:inline>
        </w:drawing>
      </w:r>
    </w:p>
    <w:p>
      <w:pPr>
        <w:keepNext w:val="0"/>
        <w:keepLines w:val="0"/>
        <w:pageBreakBefore w:val="0"/>
        <w:widowControl w:val="0"/>
        <w:kinsoku/>
        <w:wordWrap/>
        <w:overflowPunct/>
        <w:topLinePunct w:val="0"/>
        <w:autoSpaceDE/>
        <w:autoSpaceDN/>
        <w:bidi w:val="0"/>
        <w:adjustRightInd/>
        <w:snapToGrid/>
        <w:ind w:firstLine="0"/>
        <w:jc w:val="center"/>
        <w:textAlignment w:val="auto"/>
        <w:rPr>
          <w:rFonts w:hint="eastAsia" w:ascii="Calibri" w:hAnsi="Calibri" w:eastAsia="宋体" w:cs="Times New Roman"/>
          <w:color w:val="auto"/>
          <w:kern w:val="2"/>
          <w:sz w:val="28"/>
          <w:highlight w:val="none"/>
          <w:lang w:val="en-US" w:eastAsia="zh-CN" w:bidi="ar-SA"/>
        </w:rPr>
      </w:pPr>
      <w:r>
        <w:rPr>
          <w:rFonts w:hint="eastAsia" w:ascii="Times New Roman" w:hAnsi="Times New Roman" w:eastAsia="宋体" w:cs="Times New Roman"/>
          <w:color w:val="auto"/>
          <w:kern w:val="2"/>
          <w:sz w:val="24"/>
          <w:szCs w:val="24"/>
          <w:highlight w:val="none"/>
          <w:lang w:val="en-US" w:eastAsia="zh-CN" w:bidi="ar-SA"/>
        </w:rPr>
        <w:drawing>
          <wp:inline distT="0" distB="0" distL="114300" distR="114300">
            <wp:extent cx="7912735" cy="5600065"/>
            <wp:effectExtent l="0" t="0" r="12065" b="635"/>
            <wp:docPr id="17" name="图片 17" descr="坪石镇天堂水源保护区控制点分布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坪石镇天堂水源保护区控制点分布图"/>
                    <pic:cNvPicPr>
                      <a:picLocks noChangeAspect="1"/>
                    </pic:cNvPicPr>
                  </pic:nvPicPr>
                  <pic:blipFill>
                    <a:blip r:embed="rId21"/>
                    <a:stretch>
                      <a:fillRect/>
                    </a:stretch>
                  </pic:blipFill>
                  <pic:spPr>
                    <a:xfrm>
                      <a:off x="0" y="0"/>
                      <a:ext cx="7912735" cy="5600065"/>
                    </a:xfrm>
                    <a:prstGeom prst="rect">
                      <a:avLst/>
                    </a:prstGeom>
                  </pic:spPr>
                </pic:pic>
              </a:graphicData>
            </a:graphic>
          </wp:inline>
        </w:drawing>
      </w:r>
    </w:p>
    <w:p>
      <w:pPr>
        <w:keepNext w:val="0"/>
        <w:keepLines w:val="0"/>
        <w:pageBreakBefore w:val="0"/>
        <w:widowControl w:val="0"/>
        <w:kinsoku/>
        <w:wordWrap/>
        <w:overflowPunct/>
        <w:topLinePunct w:val="0"/>
        <w:autoSpaceDE/>
        <w:autoSpaceDN/>
        <w:bidi w:val="0"/>
        <w:ind w:firstLine="0"/>
        <w:jc w:val="center"/>
        <w:textAlignment w:val="auto"/>
        <w:rPr>
          <w:rFonts w:hint="eastAsia" w:ascii="Calibri" w:hAnsi="Calibri" w:eastAsia="宋体" w:cs="Times New Roman"/>
          <w:color w:val="auto"/>
          <w:kern w:val="2"/>
          <w:sz w:val="28"/>
          <w:highlight w:val="none"/>
          <w:lang w:val="en-US" w:eastAsia="zh-CN" w:bidi="ar-SA"/>
        </w:rPr>
      </w:pPr>
      <w:r>
        <w:rPr>
          <w:rFonts w:hint="eastAsia" w:ascii="Calibri" w:hAnsi="Calibri" w:eastAsia="宋体" w:cs="Times New Roman"/>
          <w:color w:val="auto"/>
          <w:kern w:val="2"/>
          <w:sz w:val="28"/>
          <w:highlight w:val="none"/>
          <w:lang w:val="en-US" w:eastAsia="zh-CN" w:bidi="ar-SA"/>
        </w:rPr>
        <w:drawing>
          <wp:inline distT="0" distB="0" distL="114300" distR="114300">
            <wp:extent cx="7669530" cy="5427345"/>
            <wp:effectExtent l="0" t="0" r="7620" b="1905"/>
            <wp:docPr id="18" name="图片 18" descr="乐城街道月坵水源保护区控制点分布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乐城街道月坵水源保护区控制点分布图"/>
                    <pic:cNvPicPr>
                      <a:picLocks noChangeAspect="1"/>
                    </pic:cNvPicPr>
                  </pic:nvPicPr>
                  <pic:blipFill>
                    <a:blip r:embed="rId22"/>
                    <a:stretch>
                      <a:fillRect/>
                    </a:stretch>
                  </pic:blipFill>
                  <pic:spPr>
                    <a:xfrm>
                      <a:off x="0" y="0"/>
                      <a:ext cx="7669530" cy="5427345"/>
                    </a:xfrm>
                    <a:prstGeom prst="rect">
                      <a:avLst/>
                    </a:prstGeom>
                  </pic:spPr>
                </pic:pic>
              </a:graphicData>
            </a:graphic>
          </wp:inline>
        </w:drawing>
      </w:r>
    </w:p>
    <w:p>
      <w:pPr>
        <w:keepNext w:val="0"/>
        <w:keepLines w:val="0"/>
        <w:pageBreakBefore w:val="0"/>
        <w:widowControl w:val="0"/>
        <w:kinsoku/>
        <w:wordWrap/>
        <w:overflowPunct/>
        <w:topLinePunct w:val="0"/>
        <w:autoSpaceDE/>
        <w:autoSpaceDN/>
        <w:bidi w:val="0"/>
        <w:ind w:firstLine="0"/>
        <w:jc w:val="center"/>
        <w:textAlignment w:val="auto"/>
        <w:rPr>
          <w:rFonts w:hint="eastAsia" w:ascii="Calibri" w:hAnsi="Calibri" w:eastAsia="宋体" w:cs="Times New Roman"/>
          <w:color w:val="auto"/>
          <w:kern w:val="2"/>
          <w:sz w:val="28"/>
          <w:highlight w:val="none"/>
          <w:lang w:val="en-US" w:eastAsia="zh-CN" w:bidi="ar-SA"/>
        </w:rPr>
      </w:pPr>
      <w:r>
        <w:rPr>
          <w:rFonts w:hint="eastAsia" w:ascii="Calibri" w:hAnsi="Calibri" w:eastAsia="宋体" w:cs="Times New Roman"/>
          <w:color w:val="auto"/>
          <w:kern w:val="2"/>
          <w:sz w:val="28"/>
          <w:highlight w:val="none"/>
          <w:lang w:val="en-US" w:eastAsia="zh-CN" w:bidi="ar-SA"/>
        </w:rPr>
        <w:drawing>
          <wp:inline distT="0" distB="0" distL="114300" distR="114300">
            <wp:extent cx="7533005" cy="5330190"/>
            <wp:effectExtent l="0" t="0" r="10795" b="3810"/>
            <wp:docPr id="20" name="图片 20" descr="廊田镇仔鸭冲水源保护区控制点分布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廊田镇仔鸭冲水源保护区控制点分布图"/>
                    <pic:cNvPicPr>
                      <a:picLocks noChangeAspect="1"/>
                    </pic:cNvPicPr>
                  </pic:nvPicPr>
                  <pic:blipFill>
                    <a:blip r:embed="rId23"/>
                    <a:stretch>
                      <a:fillRect/>
                    </a:stretch>
                  </pic:blipFill>
                  <pic:spPr>
                    <a:xfrm>
                      <a:off x="0" y="0"/>
                      <a:ext cx="7533005" cy="5330190"/>
                    </a:xfrm>
                    <a:prstGeom prst="rect">
                      <a:avLst/>
                    </a:prstGeom>
                  </pic:spPr>
                </pic:pic>
              </a:graphicData>
            </a:graphic>
          </wp:inline>
        </w:drawing>
      </w:r>
    </w:p>
    <w:p>
      <w:pPr>
        <w:keepNext w:val="0"/>
        <w:keepLines w:val="0"/>
        <w:pageBreakBefore w:val="0"/>
        <w:widowControl w:val="0"/>
        <w:kinsoku/>
        <w:wordWrap/>
        <w:overflowPunct/>
        <w:topLinePunct w:val="0"/>
        <w:autoSpaceDE/>
        <w:autoSpaceDN/>
        <w:bidi w:val="0"/>
        <w:ind w:firstLine="0"/>
        <w:jc w:val="center"/>
        <w:textAlignment w:val="auto"/>
        <w:rPr>
          <w:rFonts w:hint="eastAsia" w:ascii="Calibri" w:hAnsi="Calibri" w:eastAsia="宋体" w:cs="Times New Roman"/>
          <w:color w:val="auto"/>
          <w:kern w:val="2"/>
          <w:sz w:val="28"/>
          <w:highlight w:val="none"/>
          <w:lang w:val="en-US" w:eastAsia="zh-CN" w:bidi="ar-SA"/>
        </w:rPr>
      </w:pPr>
      <w:r>
        <w:rPr>
          <w:rFonts w:hint="eastAsia" w:ascii="Calibri" w:hAnsi="Calibri" w:eastAsia="宋体" w:cs="Times New Roman"/>
          <w:color w:val="auto"/>
          <w:kern w:val="2"/>
          <w:sz w:val="28"/>
          <w:highlight w:val="none"/>
          <w:lang w:val="en-US" w:eastAsia="zh-CN" w:bidi="ar-SA"/>
        </w:rPr>
        <w:drawing>
          <wp:inline distT="0" distB="0" distL="114300" distR="114300">
            <wp:extent cx="7601585" cy="5379085"/>
            <wp:effectExtent l="0" t="0" r="18415" b="12065"/>
            <wp:docPr id="22" name="图片 22" descr="廊田镇老虎头水源保护区控制点分布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廊田镇老虎头水源保护区控制点分布图"/>
                    <pic:cNvPicPr>
                      <a:picLocks noChangeAspect="1"/>
                    </pic:cNvPicPr>
                  </pic:nvPicPr>
                  <pic:blipFill>
                    <a:blip r:embed="rId24"/>
                    <a:stretch>
                      <a:fillRect/>
                    </a:stretch>
                  </pic:blipFill>
                  <pic:spPr>
                    <a:xfrm>
                      <a:off x="0" y="0"/>
                      <a:ext cx="7601585" cy="5379085"/>
                    </a:xfrm>
                    <a:prstGeom prst="rect">
                      <a:avLst/>
                    </a:prstGeom>
                  </pic:spPr>
                </pic:pic>
              </a:graphicData>
            </a:graphic>
          </wp:inline>
        </w:drawing>
      </w:r>
    </w:p>
    <w:p>
      <w:pPr>
        <w:keepNext w:val="0"/>
        <w:keepLines w:val="0"/>
        <w:pageBreakBefore w:val="0"/>
        <w:widowControl w:val="0"/>
        <w:kinsoku/>
        <w:wordWrap/>
        <w:overflowPunct/>
        <w:topLinePunct w:val="0"/>
        <w:autoSpaceDE/>
        <w:autoSpaceDN/>
        <w:bidi w:val="0"/>
        <w:ind w:firstLine="0"/>
        <w:jc w:val="center"/>
        <w:textAlignment w:val="auto"/>
        <w:rPr>
          <w:rFonts w:hint="eastAsia" w:eastAsia="仿宋_GB2312"/>
          <w:lang w:eastAsia="zh-CN"/>
        </w:rPr>
      </w:pPr>
      <w:r>
        <w:rPr>
          <w:rFonts w:hint="eastAsia" w:eastAsia="仿宋_GB2312"/>
          <w:lang w:eastAsia="zh-CN"/>
        </w:rPr>
        <w:drawing>
          <wp:inline distT="0" distB="0" distL="114300" distR="114300">
            <wp:extent cx="7938770" cy="5613400"/>
            <wp:effectExtent l="0" t="0" r="5080" b="6350"/>
            <wp:docPr id="1" name="图片 1" descr="dc20552b74a3d81b7cb470af4c03c5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dc20552b74a3d81b7cb470af4c03c5c"/>
                    <pic:cNvPicPr>
                      <a:picLocks noChangeAspect="1"/>
                    </pic:cNvPicPr>
                  </pic:nvPicPr>
                  <pic:blipFill>
                    <a:blip r:embed="rId25"/>
                    <a:stretch>
                      <a:fillRect/>
                    </a:stretch>
                  </pic:blipFill>
                  <pic:spPr>
                    <a:xfrm>
                      <a:off x="0" y="0"/>
                      <a:ext cx="7938770" cy="5613400"/>
                    </a:xfrm>
                    <a:prstGeom prst="rect">
                      <a:avLst/>
                    </a:prstGeom>
                  </pic:spPr>
                </pic:pic>
              </a:graphicData>
            </a:graphic>
          </wp:inline>
        </w:drawing>
      </w:r>
    </w:p>
    <w:sectPr>
      <w:footerReference r:id="rId13" w:type="first"/>
      <w:headerReference r:id="rId11" w:type="default"/>
      <w:footerReference r:id="rId12" w:type="default"/>
      <w:pgSz w:w="16838" w:h="11906" w:orient="landscape"/>
      <w:pgMar w:top="1587" w:right="1984" w:bottom="1474" w:left="2098" w:header="851" w:footer="992" w:gutter="0"/>
      <w:pgNumType w:fmt="decimal"/>
      <w:cols w:space="425" w:num="1"/>
      <w:titlePg/>
      <w:docGrid w:type="lines" w:linePitch="381"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AFF" w:usb1="C0007841" w:usb2="00000009" w:usb3="00000000" w:csb0="400001FF" w:csb1="FFFF0000"/>
  </w:font>
  <w:font w:name="宋体">
    <w:panose1 w:val="02010600030101010101"/>
    <w:charset w:val="7A"/>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003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A00002EF" w:usb1="4000207B" w:usb2="00000000" w:usb3="00000000" w:csb0="2000009F" w:csb1="00000000"/>
  </w:font>
  <w:font w:name="仿宋_GB2312">
    <w:panose1 w:val="02010609030101010101"/>
    <w:charset w:val="86"/>
    <w:family w:val="modern"/>
    <w:pitch w:val="default"/>
    <w:sig w:usb0="00000001" w:usb1="080E0000" w:usb2="00000000" w:usb3="00000000" w:csb0="00040000" w:csb1="00000000"/>
  </w:font>
  <w:font w:name="仿宋">
    <w:panose1 w:val="02010609060101010101"/>
    <w:charset w:val="86"/>
    <w:family w:val="modern"/>
    <w:pitch w:val="default"/>
    <w:sig w:usb0="800002BF" w:usb1="38CF7CFA" w:usb2="00000016" w:usb3="00000000" w:csb0="00040001" w:csb1="00000000"/>
  </w:font>
  <w:font w:name="Calibri Light">
    <w:panose1 w:val="020F0302020204030204"/>
    <w:charset w:val="00"/>
    <w:family w:val="swiss"/>
    <w:pitch w:val="default"/>
    <w:sig w:usb0="A00002EF" w:usb1="4000207B" w:usb2="00000000" w:usb3="00000000" w:csb0="2000019F" w:csb1="00000000"/>
  </w:font>
  <w:font w:name="方正小标宋简体">
    <w:panose1 w:val="02010601030101010101"/>
    <w:charset w:val="86"/>
    <w:family w:val="script"/>
    <w:pitch w:val="default"/>
    <w:sig w:usb0="00000001" w:usb1="080E0000" w:usb2="00000000" w:usb3="00000000" w:csb0="00040000" w:csb1="00000000"/>
  </w:font>
  <w:font w:name="楷体_GB2312">
    <w:panose1 w:val="02010609030101010101"/>
    <w:charset w:val="86"/>
    <w:family w:val="modern"/>
    <w:pitch w:val="default"/>
    <w:sig w:usb0="00000001" w:usb1="080E0000" w:usb2="00000000" w:usb3="00000000" w:csb0="00040000" w:csb1="00000000"/>
  </w:font>
  <w:font w:name="宋体·">
    <w:altName w:val="宋体"/>
    <w:panose1 w:val="00000000000000000000"/>
    <w:charset w:val="00"/>
    <w:family w:val="auto"/>
    <w:pitch w:val="default"/>
    <w:sig w:usb0="00000000" w:usb1="00000000" w:usb2="00000000" w:usb3="00000000" w:csb0="00000000" w:csb1="00000000"/>
  </w:font>
  <w:font w:name="Tahoma">
    <w:panose1 w:val="020B0604030504040204"/>
    <w:charset w:val="00"/>
    <w:family w:val="auto"/>
    <w:pitch w:val="default"/>
    <w:sig w:usb0="E1002EFF" w:usb1="C000605B" w:usb2="00000029" w:usb3="00000000" w:csb0="200101FF" w:csb1="2028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8"/>
      <w:jc w:val="center"/>
      <w:rPr>
        <w:sz w:val="24"/>
        <w:szCs w:val="24"/>
      </w:rPr>
    </w:pPr>
    <w:r>
      <w:rPr>
        <w:sz w:val="24"/>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2" name="文本框 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8"/>
                          </w:pPr>
                          <w:r>
                            <w:t xml:space="preserve">— </w:t>
                          </w:r>
                          <w:r>
                            <w:fldChar w:fldCharType="begin"/>
                          </w:r>
                          <w:r>
                            <w:instrText xml:space="preserve"> PAGE  \* MERGEFORMAT </w:instrText>
                          </w:r>
                          <w:r>
                            <w:fldChar w:fldCharType="separate"/>
                          </w:r>
                          <w:r>
                            <w:t>2</w:t>
                          </w:r>
                          <w:r>
                            <w:fldChar w:fldCharType="end"/>
                          </w:r>
                          <w:r>
                            <w:t xml:space="preserve"> —</w:t>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">
              <v:fill on="f" focussize="0,0"/>
              <v:stroke on="f" weight="0.5pt"/>
              <v:imagedata o:title=""/>
              <o:lock v:ext="edit" aspectratio="f"/>
              <v:textbox inset="0mm,0mm,0mm,0mm" style="mso-fit-shape-to-text:t;">
                <w:txbxContent>
                  <w:p>
                    <w:pPr>
                      <w:pStyle w:val="18"/>
                    </w:pPr>
                    <w:r>
                      <w:t xml:space="preserve">— </w:t>
                    </w:r>
                    <w:r>
                      <w:fldChar w:fldCharType="begin"/>
                    </w:r>
                    <w:r>
                      <w:instrText xml:space="preserve"> PAGE  \* MERGEFORMAT </w:instrText>
                    </w:r>
                    <w:r>
                      <w:fldChar w:fldCharType="separate"/>
                    </w:r>
                    <w:r>
                      <w:t>2</w:t>
                    </w:r>
                    <w:r>
                      <w:fldChar w:fldCharType="end"/>
                    </w:r>
                    <w:r>
                      <w:t xml:space="preserve"> —</w:t>
                    </w:r>
                  </w:p>
                </w:txbxContent>
              </v:textbox>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1591120295"/>
      <w:showingPlcHdr/>
    </w:sdtPr>
    <w:sdtEndPr>
      <w:rPr>
        <w:sz w:val="24"/>
        <w:szCs w:val="24"/>
      </w:rPr>
    </w:sdtEndPr>
    <w:sdtContent>
      <w:p>
        <w:pPr>
          <w:pStyle w:val="18"/>
          <w:jc w:val="center"/>
          <w:rPr>
            <w:sz w:val="24"/>
            <w:szCs w:val="24"/>
          </w:rPr>
        </w:pPr>
      </w:p>
    </w:sdtContent>
  </w:sdt>
  <w:p>
    <w:pPr>
      <w:pStyle w:val="18"/>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8"/>
      <w:jc w:val="center"/>
      <w:rPr>
        <w:sz w:val="24"/>
        <w:szCs w:val="24"/>
      </w:rPr>
    </w:pPr>
    <w:r>
      <w:rPr>
        <w:sz w:val="24"/>
      </w:rPr>
      <mc:AlternateContent>
        <mc:Choice Requires="wps">
          <w:drawing>
            <wp:anchor distT="0" distB="0" distL="114300" distR="114300" simplePos="0" relativeHeight="251662336" behindDoc="0" locked="0" layoutInCell="1" allowOverlap="1">
              <wp:simplePos x="0" y="0"/>
              <wp:positionH relativeFrom="margin">
                <wp:align>center</wp:align>
              </wp:positionH>
              <wp:positionV relativeFrom="paragraph">
                <wp:posOffset>0</wp:posOffset>
              </wp:positionV>
              <wp:extent cx="1828800" cy="1828800"/>
              <wp:effectExtent l="0" t="0" r="0" b="0"/>
              <wp:wrapNone/>
              <wp:docPr id="5" name="文本框 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8"/>
                            <w:rPr>
                              <w:sz w:val="28"/>
                              <w:szCs w:val="28"/>
                            </w:rPr>
                          </w:pPr>
                          <w:r>
                            <w:rPr>
                              <w:sz w:val="28"/>
                              <w:szCs w:val="28"/>
                            </w:rPr>
                            <w:t xml:space="preserve">— </w:t>
                          </w:r>
                          <w:r>
                            <w:rPr>
                              <w:rFonts w:hint="eastAsia"/>
                              <w:sz w:val="28"/>
                              <w:szCs w:val="28"/>
                              <w:lang w:val="en-US" w:eastAsia="zh-CN"/>
                            </w:rPr>
                            <w:t xml:space="preserve"> </w:t>
                          </w:r>
                          <w:r>
                            <w:rPr>
                              <w:sz w:val="28"/>
                              <w:szCs w:val="28"/>
                            </w:rPr>
                            <w:fldChar w:fldCharType="begin"/>
                          </w:r>
                          <w:r>
                            <w:rPr>
                              <w:sz w:val="28"/>
                              <w:szCs w:val="28"/>
                            </w:rPr>
                            <w:instrText xml:space="preserve"> PAGE  \* MERGEFORMAT </w:instrText>
                          </w:r>
                          <w:r>
                            <w:rPr>
                              <w:sz w:val="28"/>
                              <w:szCs w:val="28"/>
                            </w:rPr>
                            <w:fldChar w:fldCharType="separate"/>
                          </w:r>
                          <w:r>
                            <w:rPr>
                              <w:sz w:val="28"/>
                              <w:szCs w:val="28"/>
                            </w:rPr>
                            <w:t>2</w:t>
                          </w:r>
                          <w:r>
                            <w:rPr>
                              <w:sz w:val="28"/>
                              <w:szCs w:val="28"/>
                            </w:rPr>
                            <w:fldChar w:fldCharType="end"/>
                          </w:r>
                          <w:r>
                            <w:rPr>
                              <w:rFonts w:hint="eastAsia"/>
                              <w:sz w:val="28"/>
                              <w:szCs w:val="28"/>
                              <w:lang w:val="en-US" w:eastAsia="zh-CN"/>
                            </w:rPr>
                            <w:t xml:space="preserve"> </w:t>
                          </w:r>
                          <w:r>
                            <w:rPr>
                              <w:sz w:val="28"/>
                              <w:szCs w:val="28"/>
                            </w:rPr>
                            <w:t xml:space="preserve"> —</w:t>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233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CzSVju0AAAAAUBAAAPAAAAAAAAAAEAIAAAACIAAABkcnMvZG93bnJldi54bWxQSwECFAAU&#10;AAAACACHTuJAf46tETICAABhBAAADgAAAAAAAAABACAAAAAfAQAAZHJzL2Uyb0RvYy54bWxQSwUG&#10;AAAAAAYABgBZAQAAwwUAAAAA&#10;">
              <v:fill on="f" focussize="0,0"/>
              <v:stroke on="f" weight="0.5pt"/>
              <v:imagedata o:title=""/>
              <o:lock v:ext="edit" aspectratio="f"/>
              <v:textbox inset="0mm,0mm,0mm,0mm" style="mso-fit-shape-to-text:t;">
                <w:txbxContent>
                  <w:p>
                    <w:pPr>
                      <w:pStyle w:val="18"/>
                      <w:rPr>
                        <w:sz w:val="28"/>
                        <w:szCs w:val="28"/>
                      </w:rPr>
                    </w:pPr>
                    <w:r>
                      <w:rPr>
                        <w:sz w:val="28"/>
                        <w:szCs w:val="28"/>
                      </w:rPr>
                      <w:t xml:space="preserve">— </w:t>
                    </w:r>
                    <w:r>
                      <w:rPr>
                        <w:rFonts w:hint="eastAsia"/>
                        <w:sz w:val="28"/>
                        <w:szCs w:val="28"/>
                        <w:lang w:val="en-US" w:eastAsia="zh-CN"/>
                      </w:rPr>
                      <w:t xml:space="preserve"> </w:t>
                    </w:r>
                    <w:r>
                      <w:rPr>
                        <w:sz w:val="28"/>
                        <w:szCs w:val="28"/>
                      </w:rPr>
                      <w:fldChar w:fldCharType="begin"/>
                    </w:r>
                    <w:r>
                      <w:rPr>
                        <w:sz w:val="28"/>
                        <w:szCs w:val="28"/>
                      </w:rPr>
                      <w:instrText xml:space="preserve"> PAGE  \* MERGEFORMAT </w:instrText>
                    </w:r>
                    <w:r>
                      <w:rPr>
                        <w:sz w:val="28"/>
                        <w:szCs w:val="28"/>
                      </w:rPr>
                      <w:fldChar w:fldCharType="separate"/>
                    </w:r>
                    <w:r>
                      <w:rPr>
                        <w:sz w:val="28"/>
                        <w:szCs w:val="28"/>
                      </w:rPr>
                      <w:t>2</w:t>
                    </w:r>
                    <w:r>
                      <w:rPr>
                        <w:sz w:val="28"/>
                        <w:szCs w:val="28"/>
                      </w:rPr>
                      <w:fldChar w:fldCharType="end"/>
                    </w:r>
                    <w:r>
                      <w:rPr>
                        <w:rFonts w:hint="eastAsia"/>
                        <w:sz w:val="28"/>
                        <w:szCs w:val="28"/>
                        <w:lang w:val="en-US" w:eastAsia="zh-CN"/>
                      </w:rPr>
                      <w:t xml:space="preserve"> </w:t>
                    </w:r>
                    <w:r>
                      <w:rPr>
                        <w:sz w:val="28"/>
                        <w:szCs w:val="28"/>
                      </w:rPr>
                      <w:t xml:space="preserve"> —</w:t>
                    </w:r>
                  </w:p>
                </w:txbxContent>
              </v:textbox>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8"/>
      <w:jc w:val="center"/>
      <w:rPr>
        <w:sz w:val="28"/>
        <w:szCs w:val="28"/>
      </w:rPr>
    </w:pPr>
    <w:r>
      <w:rPr>
        <w:sz w:val="28"/>
        <w:szCs w:val="28"/>
      </w:rPr>
      <w:t xml:space="preserve">— </w:t>
    </w:r>
    <w:r>
      <w:rPr>
        <w:rFonts w:hint="eastAsia"/>
        <w:sz w:val="28"/>
        <w:szCs w:val="28"/>
        <w:lang w:val="en-US" w:eastAsia="zh-CN"/>
      </w:rPr>
      <w:t xml:space="preserve"> </w:t>
    </w:r>
    <w:r>
      <w:rPr>
        <w:sz w:val="28"/>
        <w:szCs w:val="28"/>
      </w:rPr>
      <w:fldChar w:fldCharType="begin"/>
    </w:r>
    <w:r>
      <w:rPr>
        <w:sz w:val="28"/>
        <w:szCs w:val="28"/>
      </w:rPr>
      <w:instrText xml:space="preserve"> PAGE  \* MERGEFORMAT </w:instrText>
    </w:r>
    <w:r>
      <w:rPr>
        <w:sz w:val="28"/>
        <w:szCs w:val="28"/>
      </w:rPr>
      <w:fldChar w:fldCharType="separate"/>
    </w:r>
    <w:r>
      <w:rPr>
        <w:sz w:val="28"/>
        <w:szCs w:val="28"/>
      </w:rPr>
      <w:t>2</w:t>
    </w:r>
    <w:r>
      <w:rPr>
        <w:sz w:val="28"/>
        <w:szCs w:val="28"/>
      </w:rPr>
      <w:fldChar w:fldCharType="end"/>
    </w:r>
    <w:r>
      <w:rPr>
        <w:rFonts w:hint="eastAsia"/>
        <w:sz w:val="28"/>
        <w:szCs w:val="28"/>
        <w:lang w:val="en-US" w:eastAsia="zh-CN"/>
      </w:rPr>
      <w:t xml:space="preserve"> </w:t>
    </w:r>
    <w:r>
      <w:rPr>
        <w:sz w:val="28"/>
        <w:szCs w:val="28"/>
      </w:rPr>
      <w:t xml:space="preserve"> —</w:t>
    </w:r>
    <w:r>
      <w:rPr>
        <w:sz w:val="28"/>
        <w:szCs w:val="28"/>
      </w:rP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63160910</wp:posOffset>
              </wp:positionV>
              <wp:extent cx="1828800" cy="1828800"/>
              <wp:effectExtent l="0" t="0" r="0" b="0"/>
              <wp:wrapNone/>
              <wp:docPr id="3" name="文本框 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8"/>
                          </w:pPr>
                          <w:r>
                            <w:t xml:space="preserve">— </w:t>
                          </w:r>
                          <w:r>
                            <w:fldChar w:fldCharType="begin"/>
                          </w:r>
                          <w:r>
                            <w:instrText xml:space="preserve"> PAGE  \* MERGEFORMAT </w:instrText>
                          </w:r>
                          <w:r>
                            <w:fldChar w:fldCharType="separate"/>
                          </w:r>
                          <w:r>
                            <w:t>1</w:t>
                          </w:r>
                          <w:r>
                            <w:fldChar w:fldCharType="end"/>
                          </w:r>
                          <w:r>
                            <w:t xml:space="preserve"> —</w:t>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4973.3pt;height:144pt;width:144pt;mso-position-horizontal:center;mso-position-horizontal-relative:margin;mso-wrap-style:none;z-index:251660288;mso-width-relative:page;mso-height-relative:page;" filled="f" stroked="f" coordsize="21600,21600" o:gfxdata="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">
              <v:fill on="f" focussize="0,0"/>
              <v:stroke on="f" weight="0.5pt"/>
              <v:imagedata o:title=""/>
              <o:lock v:ext="edit" aspectratio="f"/>
              <v:textbox inset="0mm,0mm,0mm,0mm" style="mso-fit-shape-to-text:t;">
                <w:txbxContent>
                  <w:p>
                    <w:pPr>
                      <w:pStyle w:val="18"/>
                    </w:pPr>
                    <w:r>
                      <w:t xml:space="preserve">— </w:t>
                    </w:r>
                    <w:r>
                      <w:fldChar w:fldCharType="begin"/>
                    </w:r>
                    <w:r>
                      <w:instrText xml:space="preserve"> PAGE  \* MERGEFORMAT </w:instrText>
                    </w:r>
                    <w:r>
                      <w:fldChar w:fldCharType="separate"/>
                    </w:r>
                    <w:r>
                      <w:t>1</w:t>
                    </w:r>
                    <w:r>
                      <w:fldChar w:fldCharType="end"/>
                    </w:r>
                    <w:r>
                      <w:t xml:space="preserve"> —</w:t>
                    </w:r>
                  </w:p>
                </w:txbxContent>
              </v:textbox>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8"/>
    </w:pPr>
    <w:r>
      <w:rPr>
        <w:sz w:val="18"/>
      </w:rP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4" name="文本框 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8"/>
                            <w:rPr>
                              <w:sz w:val="28"/>
                              <w:szCs w:val="28"/>
                            </w:rPr>
                          </w:pPr>
                          <w:r>
                            <w:rPr>
                              <w:sz w:val="28"/>
                              <w:szCs w:val="28"/>
                            </w:rPr>
                            <w:t xml:space="preserve">— </w:t>
                          </w:r>
                          <w:r>
                            <w:rPr>
                              <w:rFonts w:hint="eastAsia"/>
                              <w:sz w:val="28"/>
                              <w:szCs w:val="28"/>
                              <w:lang w:val="en-US" w:eastAsia="zh-CN"/>
                            </w:rPr>
                            <w:t xml:space="preserve"> </w:t>
                          </w:r>
                          <w:r>
                            <w:rPr>
                              <w:sz w:val="28"/>
                              <w:szCs w:val="28"/>
                            </w:rPr>
                            <w:fldChar w:fldCharType="begin"/>
                          </w:r>
                          <w:r>
                            <w:rPr>
                              <w:sz w:val="28"/>
                              <w:szCs w:val="28"/>
                            </w:rPr>
                            <w:instrText xml:space="preserve"> PAGE  \* MERGEFORMAT </w:instrText>
                          </w:r>
                          <w:r>
                            <w:rPr>
                              <w:sz w:val="28"/>
                              <w:szCs w:val="28"/>
                            </w:rPr>
                            <w:fldChar w:fldCharType="separate"/>
                          </w:r>
                          <w:r>
                            <w:rPr>
                              <w:sz w:val="28"/>
                              <w:szCs w:val="28"/>
                            </w:rPr>
                            <w:t>8</w:t>
                          </w:r>
                          <w:r>
                            <w:rPr>
                              <w:sz w:val="28"/>
                              <w:szCs w:val="28"/>
                            </w:rPr>
                            <w:fldChar w:fldCharType="end"/>
                          </w:r>
                          <w:r>
                            <w:rPr>
                              <w:rFonts w:hint="eastAsia"/>
                              <w:sz w:val="28"/>
                              <w:szCs w:val="28"/>
                              <w:lang w:val="en-US" w:eastAsia="zh-CN"/>
                            </w:rPr>
                            <w:t xml:space="preserve"> </w:t>
                          </w:r>
                          <w:r>
                            <w:rPr>
                              <w:sz w:val="28"/>
                              <w:szCs w:val="28"/>
                            </w:rPr>
                            <w:t xml:space="preserve"> —</w:t>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CzSVju0AAAAAUBAAAPAAAAAAAAAAEAIAAAACIAAABkcnMvZG93bnJldi54bWxQSwECFAAU&#10;AAAACACHTuJAuow4KzICAABhBAAADgAAAAAAAAABACAAAAAfAQAAZHJzL2Uyb0RvYy54bWxQSwUG&#10;AAAAAAYABgBZAQAAwwUAAAAA&#10;">
              <v:fill on="f" focussize="0,0"/>
              <v:stroke on="f" weight="0.5pt"/>
              <v:imagedata o:title=""/>
              <o:lock v:ext="edit" aspectratio="f"/>
              <v:textbox inset="0mm,0mm,0mm,0mm" style="mso-fit-shape-to-text:t;">
                <w:txbxContent>
                  <w:p>
                    <w:pPr>
                      <w:pStyle w:val="18"/>
                      <w:rPr>
                        <w:sz w:val="28"/>
                        <w:szCs w:val="28"/>
                      </w:rPr>
                    </w:pPr>
                    <w:r>
                      <w:rPr>
                        <w:sz w:val="28"/>
                        <w:szCs w:val="28"/>
                      </w:rPr>
                      <w:t xml:space="preserve">— </w:t>
                    </w:r>
                    <w:r>
                      <w:rPr>
                        <w:rFonts w:hint="eastAsia"/>
                        <w:sz w:val="28"/>
                        <w:szCs w:val="28"/>
                        <w:lang w:val="en-US" w:eastAsia="zh-CN"/>
                      </w:rPr>
                      <w:t xml:space="preserve"> </w:t>
                    </w:r>
                    <w:r>
                      <w:rPr>
                        <w:sz w:val="28"/>
                        <w:szCs w:val="28"/>
                      </w:rPr>
                      <w:fldChar w:fldCharType="begin"/>
                    </w:r>
                    <w:r>
                      <w:rPr>
                        <w:sz w:val="28"/>
                        <w:szCs w:val="28"/>
                      </w:rPr>
                      <w:instrText xml:space="preserve"> PAGE  \* MERGEFORMAT </w:instrText>
                    </w:r>
                    <w:r>
                      <w:rPr>
                        <w:sz w:val="28"/>
                        <w:szCs w:val="28"/>
                      </w:rPr>
                      <w:fldChar w:fldCharType="separate"/>
                    </w:r>
                    <w:r>
                      <w:rPr>
                        <w:sz w:val="28"/>
                        <w:szCs w:val="28"/>
                      </w:rPr>
                      <w:t>8</w:t>
                    </w:r>
                    <w:r>
                      <w:rPr>
                        <w:sz w:val="28"/>
                        <w:szCs w:val="28"/>
                      </w:rPr>
                      <w:fldChar w:fldCharType="end"/>
                    </w:r>
                    <w:r>
                      <w:rPr>
                        <w:rFonts w:hint="eastAsia"/>
                        <w:sz w:val="28"/>
                        <w:szCs w:val="28"/>
                        <w:lang w:val="en-US" w:eastAsia="zh-CN"/>
                      </w:rPr>
                      <w:t xml:space="preserve"> </w:t>
                    </w:r>
                    <w:r>
                      <w:rPr>
                        <w:sz w:val="28"/>
                        <w:szCs w:val="28"/>
                      </w:rPr>
                      <w:t xml:space="preserve"> —</w:t>
                    </w:r>
                  </w:p>
                </w:txbxContent>
              </v:textbox>
            </v:shape>
          </w:pict>
        </mc:Fallback>
      </mc:AlternateConten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398752592"/>
    </w:sdtPr>
    <w:sdtEndPr>
      <w:rPr>
        <w:sz w:val="24"/>
        <w:szCs w:val="24"/>
      </w:rPr>
    </w:sdtEndPr>
    <w:sdtContent>
      <w:p>
        <w:pPr>
          <w:pStyle w:val="18"/>
          <w:jc w:val="center"/>
          <w:rPr>
            <w:sz w:val="24"/>
            <w:szCs w:val="24"/>
          </w:rPr>
        </w:pPr>
        <w:r>
          <w:rPr>
            <w:sz w:val="24"/>
            <w:szCs w:val="24"/>
          </w:rPr>
          <w:t xml:space="preserve">- </w:t>
        </w:r>
        <w:r>
          <w:rPr>
            <w:rFonts w:hint="eastAsia"/>
            <w:sz w:val="24"/>
            <w:szCs w:val="24"/>
          </w:rPr>
          <w:t>12</w:t>
        </w:r>
        <w:r>
          <w:rPr>
            <w:sz w:val="24"/>
            <w:szCs w:val="24"/>
          </w:rPr>
          <w:t xml:space="preserve"> -</w: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360" w:lineRule="auto"/>
      </w:pPr>
      <w:r>
        <w:separator/>
      </w:r>
    </w:p>
  </w:footnote>
  <w:footnote w:type="continuationSeparator" w:id="1">
    <w:p>
      <w:pPr>
        <w:spacing w:line="36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9"/>
      <w:pBdr>
        <w:bottom w:val="none" w:color="auto" w:sz="0" w:space="0"/>
      </w:pBd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9"/>
      <w:pBdr>
        <w:bottom w:val="none" w:color="auto" w:sz="0" w:space="0"/>
      </w:pBd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9"/>
      <w:pBdr>
        <w:bottom w:val="none" w:color="auto" w:sz="0" w:space="0"/>
      </w:pBd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10BC3454"/>
    <w:multiLevelType w:val="multilevel"/>
    <w:tmpl w:val="10BC3454"/>
    <w:lvl w:ilvl="0" w:tentative="0">
      <w:start w:val="1"/>
      <w:numFmt w:val="decimal"/>
      <w:lvlText w:val="%1."/>
      <w:lvlJc w:val="left"/>
      <w:pPr>
        <w:ind w:left="425" w:hanging="425"/>
      </w:pPr>
    </w:lvl>
    <w:lvl w:ilvl="1" w:tentative="0">
      <w:start w:val="1"/>
      <w:numFmt w:val="decimal"/>
      <w:pStyle w:val="4"/>
      <w:lvlText w:val="%1.%2."/>
      <w:lvlJc w:val="left"/>
      <w:pPr>
        <w:ind w:left="567" w:hanging="567"/>
      </w:pPr>
    </w:lvl>
    <w:lvl w:ilvl="2" w:tentative="0">
      <w:start w:val="1"/>
      <w:numFmt w:val="decimal"/>
      <w:lvlText w:val="%1.%2.%3."/>
      <w:lvlJc w:val="left"/>
      <w:pPr>
        <w:ind w:left="709" w:hanging="709"/>
      </w:pPr>
    </w:lvl>
    <w:lvl w:ilvl="3" w:tentative="0">
      <w:start w:val="1"/>
      <w:numFmt w:val="decimal"/>
      <w:lvlText w:val="%1.%2.%3.%4."/>
      <w:lvlJc w:val="left"/>
      <w:pPr>
        <w:ind w:left="851" w:hanging="851"/>
      </w:pPr>
    </w:lvl>
    <w:lvl w:ilvl="4" w:tentative="0">
      <w:start w:val="1"/>
      <w:numFmt w:val="decimal"/>
      <w:lvlText w:val="%1.%2.%3.%4.%5."/>
      <w:lvlJc w:val="left"/>
      <w:pPr>
        <w:ind w:left="992" w:hanging="992"/>
      </w:pPr>
    </w:lvl>
    <w:lvl w:ilvl="5" w:tentative="0">
      <w:start w:val="1"/>
      <w:numFmt w:val="decimal"/>
      <w:lvlText w:val="%1.%2.%3.%4.%5.%6."/>
      <w:lvlJc w:val="left"/>
      <w:pPr>
        <w:ind w:left="1134" w:hanging="1134"/>
      </w:pPr>
    </w:lvl>
    <w:lvl w:ilvl="6" w:tentative="0">
      <w:start w:val="1"/>
      <w:numFmt w:val="decimal"/>
      <w:lvlText w:val="%1.%2.%3.%4.%5.%6.%7."/>
      <w:lvlJc w:val="left"/>
      <w:pPr>
        <w:ind w:left="1276" w:hanging="1276"/>
      </w:pPr>
    </w:lvl>
    <w:lvl w:ilvl="7" w:tentative="0">
      <w:start w:val="1"/>
      <w:numFmt w:val="decimal"/>
      <w:lvlText w:val="%1.%2.%3.%4.%5.%6.%7.%8."/>
      <w:lvlJc w:val="left"/>
      <w:pPr>
        <w:ind w:left="1418" w:hanging="1418"/>
      </w:pPr>
    </w:lvl>
    <w:lvl w:ilvl="8" w:tentative="0">
      <w:start w:val="1"/>
      <w:numFmt w:val="decimal"/>
      <w:lvlText w:val="%1.%2.%3.%4.%5.%6.%7.%8.%9."/>
      <w:lvlJc w:val="left"/>
      <w:pPr>
        <w:ind w:left="1559" w:hanging="1559"/>
      </w:pPr>
    </w:lvl>
  </w:abstractNum>
  <w:abstractNum w:abstractNumId="1">
    <w:nsid w:val="1F0E0C58"/>
    <w:multiLevelType w:val="multilevel"/>
    <w:tmpl w:val="1F0E0C58"/>
    <w:lvl w:ilvl="0" w:tentative="0">
      <w:start w:val="1"/>
      <w:numFmt w:val="decimal"/>
      <w:lvlText w:val="%1"/>
      <w:lvlJc w:val="left"/>
      <w:pPr>
        <w:ind w:left="432" w:hanging="432"/>
      </w:pPr>
      <w:rPr>
        <w:rFonts w:hint="eastAsia"/>
        <w:kern w:val="28"/>
      </w:rPr>
    </w:lvl>
    <w:lvl w:ilvl="1" w:tentative="0">
      <w:start w:val="1"/>
      <w:numFmt w:val="decimal"/>
      <w:lvlText w:val="%1.%2"/>
      <w:lvlJc w:val="left"/>
      <w:pPr>
        <w:ind w:left="576" w:hanging="576"/>
      </w:pPr>
      <w:rPr>
        <w:rFonts w:hint="eastAsia" w:ascii="Times New Roman" w:hAnsi="Times New Roman"/>
      </w:rPr>
    </w:lvl>
    <w:lvl w:ilvl="2" w:tentative="0">
      <w:start w:val="1"/>
      <w:numFmt w:val="decimal"/>
      <w:pStyle w:val="5"/>
      <w:lvlText w:val="%1.%2.%3"/>
      <w:lvlJc w:val="left"/>
      <w:pPr>
        <w:ind w:left="720" w:hanging="720"/>
      </w:pPr>
      <w:rPr>
        <w:rFonts w:hint="eastAsia"/>
      </w:rPr>
    </w:lvl>
    <w:lvl w:ilvl="3" w:tentative="0">
      <w:start w:val="1"/>
      <w:numFmt w:val="decimal"/>
      <w:pStyle w:val="6"/>
      <w:lvlText w:val="%1.%2.%3.%4"/>
      <w:lvlJc w:val="left"/>
      <w:pPr>
        <w:ind w:left="864" w:hanging="864"/>
      </w:pPr>
      <w:rPr>
        <w:rFonts w:hint="eastAsia" w:ascii="Times New Roman" w:hAnsi="Times New Roman"/>
      </w:rPr>
    </w:lvl>
    <w:lvl w:ilvl="4" w:tentative="0">
      <w:start w:val="1"/>
      <w:numFmt w:val="decimal"/>
      <w:pStyle w:val="7"/>
      <w:lvlText w:val="%1.%2.%3.%4.%5"/>
      <w:lvlJc w:val="left"/>
      <w:pPr>
        <w:ind w:left="1008" w:hanging="1008"/>
      </w:pPr>
      <w:rPr>
        <w:rFonts w:hint="eastAsia"/>
      </w:rPr>
    </w:lvl>
    <w:lvl w:ilvl="5" w:tentative="0">
      <w:start w:val="1"/>
      <w:numFmt w:val="decimal"/>
      <w:pStyle w:val="8"/>
      <w:lvlText w:val="%1.%2.%3.%4.%5.%6"/>
      <w:lvlJc w:val="left"/>
      <w:pPr>
        <w:ind w:left="1152" w:hanging="1152"/>
      </w:pPr>
      <w:rPr>
        <w:rFonts w:hint="eastAsia"/>
      </w:rPr>
    </w:lvl>
    <w:lvl w:ilvl="6" w:tentative="0">
      <w:start w:val="1"/>
      <w:numFmt w:val="decimal"/>
      <w:pStyle w:val="9"/>
      <w:lvlText w:val="%1.%2.%3.%4.%5.%6.%7"/>
      <w:lvlJc w:val="left"/>
      <w:pPr>
        <w:ind w:left="1296" w:hanging="1296"/>
      </w:pPr>
      <w:rPr>
        <w:rFonts w:hint="eastAsia"/>
      </w:rPr>
    </w:lvl>
    <w:lvl w:ilvl="7" w:tentative="0">
      <w:start w:val="1"/>
      <w:numFmt w:val="decimal"/>
      <w:pStyle w:val="10"/>
      <w:lvlText w:val="%1.%2.%3.%4.%5.%6.%7.%8"/>
      <w:lvlJc w:val="left"/>
      <w:pPr>
        <w:ind w:left="1440" w:hanging="1440"/>
      </w:pPr>
      <w:rPr>
        <w:rFonts w:hint="eastAsia"/>
      </w:rPr>
    </w:lvl>
    <w:lvl w:ilvl="8" w:tentative="0">
      <w:start w:val="1"/>
      <w:numFmt w:val="decimal"/>
      <w:pStyle w:val="11"/>
      <w:lvlText w:val="%1.%2.%3.%4.%5.%6.%7.%8.%9"/>
      <w:lvlJc w:val="left"/>
      <w:pPr>
        <w:ind w:left="1584" w:hanging="1584"/>
      </w:pPr>
      <w:rPr>
        <w:rFonts w:hint="eastAsia"/>
      </w:rPr>
    </w:lvl>
  </w:abstractNum>
  <w:abstractNum w:abstractNumId="2">
    <w:nsid w:val="54BB649D"/>
    <w:multiLevelType w:val="multilevel"/>
    <w:tmpl w:val="54BB649D"/>
    <w:lvl w:ilvl="0" w:tentative="0">
      <w:start w:val="1"/>
      <w:numFmt w:val="decimal"/>
      <w:pStyle w:val="3"/>
      <w:lvlText w:val="%1."/>
      <w:lvlJc w:val="left"/>
      <w:pPr>
        <w:ind w:left="425" w:hanging="425"/>
      </w:pPr>
    </w:lvl>
    <w:lvl w:ilvl="1" w:tentative="0">
      <w:start w:val="1"/>
      <w:numFmt w:val="decimal"/>
      <w:lvlText w:val="%1.%2."/>
      <w:lvlJc w:val="left"/>
      <w:pPr>
        <w:ind w:left="567" w:hanging="567"/>
      </w:pPr>
    </w:lvl>
    <w:lvl w:ilvl="2" w:tentative="0">
      <w:start w:val="1"/>
      <w:numFmt w:val="decimal"/>
      <w:lvlText w:val="%1.%2.%3."/>
      <w:lvlJc w:val="left"/>
      <w:pPr>
        <w:ind w:left="709" w:hanging="709"/>
      </w:pPr>
    </w:lvl>
    <w:lvl w:ilvl="3" w:tentative="0">
      <w:start w:val="1"/>
      <w:numFmt w:val="decimal"/>
      <w:lvlText w:val="%1.%2.%3.%4."/>
      <w:lvlJc w:val="left"/>
      <w:pPr>
        <w:ind w:left="851" w:hanging="851"/>
      </w:pPr>
    </w:lvl>
    <w:lvl w:ilvl="4" w:tentative="0">
      <w:start w:val="1"/>
      <w:numFmt w:val="decimal"/>
      <w:lvlText w:val="%1.%2.%3.%4.%5."/>
      <w:lvlJc w:val="left"/>
      <w:pPr>
        <w:ind w:left="992" w:hanging="992"/>
      </w:pPr>
    </w:lvl>
    <w:lvl w:ilvl="5" w:tentative="0">
      <w:start w:val="1"/>
      <w:numFmt w:val="decimal"/>
      <w:lvlText w:val="%1.%2.%3.%4.%5.%6."/>
      <w:lvlJc w:val="left"/>
      <w:pPr>
        <w:ind w:left="1134" w:hanging="1134"/>
      </w:pPr>
    </w:lvl>
    <w:lvl w:ilvl="6" w:tentative="0">
      <w:start w:val="1"/>
      <w:numFmt w:val="decimal"/>
      <w:lvlText w:val="%1.%2.%3.%4.%5.%6.%7."/>
      <w:lvlJc w:val="left"/>
      <w:pPr>
        <w:ind w:left="1276" w:hanging="1276"/>
      </w:pPr>
    </w:lvl>
    <w:lvl w:ilvl="7" w:tentative="0">
      <w:start w:val="1"/>
      <w:numFmt w:val="decimal"/>
      <w:lvlText w:val="%1.%2.%3.%4.%5.%6.%7.%8."/>
      <w:lvlJc w:val="left"/>
      <w:pPr>
        <w:ind w:left="1418" w:hanging="1418"/>
      </w:pPr>
    </w:lvl>
    <w:lvl w:ilvl="8" w:tentative="0">
      <w:start w:val="1"/>
      <w:numFmt w:val="decimal"/>
      <w:lvlText w:val="%1.%2.%3.%4.%5.%6.%7.%8.%9."/>
      <w:lvlJc w:val="left"/>
      <w:pPr>
        <w:ind w:left="1559" w:hanging="1559"/>
      </w:pPr>
    </w:lvl>
  </w:abstractNum>
  <w:num w:numId="1">
    <w:abstractNumId w:val="2"/>
  </w:num>
  <w:num w:numId="2">
    <w:abstractNumId w:val="0"/>
  </w:num>
  <w:num w:numId="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70"/>
  <w:bordersDoNotSurroundHeader w:val="0"/>
  <w:bordersDoNotSurroundFooter w:val="0"/>
  <w:documentProtection w:enforcement="0"/>
  <w:defaultTabStop w:val="420"/>
  <w:drawingGridHorizontalSpacing w:val="140"/>
  <w:drawingGridVerticalSpacing w:val="381"/>
  <w:displayHorizontalDrawingGridEvery w:val="1"/>
  <w:displayVerticalDrawingGridEvery w:val="1"/>
  <w:noPunctuationKerning w:val="1"/>
  <w:characterSpacingControl w:val="compressPunctuation"/>
  <w:footnotePr>
    <w:footnote w:id="0"/>
    <w:footnote w:id="1"/>
  </w:footnotePr>
  <w:endnotePr>
    <w:endnote w:id="0"/>
    <w:endnote w:id="1"/>
  </w:endnotePr>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ZWJiYjc0YTZjOTE3ZDc3NmVkZTdmMjlmZTUyNDgwNTkifQ=="/>
  </w:docVars>
  <w:rsids>
    <w:rsidRoot w:val="00B077B6"/>
    <w:rsid w:val="00004E04"/>
    <w:rsid w:val="000117B9"/>
    <w:rsid w:val="00015BBE"/>
    <w:rsid w:val="00020671"/>
    <w:rsid w:val="00021638"/>
    <w:rsid w:val="00023FCB"/>
    <w:rsid w:val="00025379"/>
    <w:rsid w:val="00027EC5"/>
    <w:rsid w:val="0004143E"/>
    <w:rsid w:val="000556B2"/>
    <w:rsid w:val="00074FD5"/>
    <w:rsid w:val="00082D69"/>
    <w:rsid w:val="00087B52"/>
    <w:rsid w:val="00096AF3"/>
    <w:rsid w:val="000A303C"/>
    <w:rsid w:val="000A5DAC"/>
    <w:rsid w:val="000B033A"/>
    <w:rsid w:val="000B3DFD"/>
    <w:rsid w:val="000C233D"/>
    <w:rsid w:val="000D6861"/>
    <w:rsid w:val="000D68C2"/>
    <w:rsid w:val="000E089D"/>
    <w:rsid w:val="0011351A"/>
    <w:rsid w:val="001243BF"/>
    <w:rsid w:val="00125622"/>
    <w:rsid w:val="00130EB5"/>
    <w:rsid w:val="001331C8"/>
    <w:rsid w:val="00140310"/>
    <w:rsid w:val="001452BC"/>
    <w:rsid w:val="0017111F"/>
    <w:rsid w:val="001730C6"/>
    <w:rsid w:val="00177859"/>
    <w:rsid w:val="001837AF"/>
    <w:rsid w:val="00184297"/>
    <w:rsid w:val="001A2E26"/>
    <w:rsid w:val="001A6084"/>
    <w:rsid w:val="001C36FE"/>
    <w:rsid w:val="001D22EA"/>
    <w:rsid w:val="001D4640"/>
    <w:rsid w:val="001E01F4"/>
    <w:rsid w:val="001E27A8"/>
    <w:rsid w:val="001E7ED3"/>
    <w:rsid w:val="001F4EB2"/>
    <w:rsid w:val="0021532C"/>
    <w:rsid w:val="002208D1"/>
    <w:rsid w:val="00222029"/>
    <w:rsid w:val="00225648"/>
    <w:rsid w:val="002327CA"/>
    <w:rsid w:val="0024338F"/>
    <w:rsid w:val="0028481E"/>
    <w:rsid w:val="002953ED"/>
    <w:rsid w:val="002A7E52"/>
    <w:rsid w:val="002C1CC9"/>
    <w:rsid w:val="002C7CD1"/>
    <w:rsid w:val="002D0B61"/>
    <w:rsid w:val="002D21DA"/>
    <w:rsid w:val="002E293E"/>
    <w:rsid w:val="002E7151"/>
    <w:rsid w:val="002F6CAD"/>
    <w:rsid w:val="00302048"/>
    <w:rsid w:val="0030342D"/>
    <w:rsid w:val="0030724F"/>
    <w:rsid w:val="00312A59"/>
    <w:rsid w:val="00315CA2"/>
    <w:rsid w:val="00322D84"/>
    <w:rsid w:val="00326E36"/>
    <w:rsid w:val="00326FC9"/>
    <w:rsid w:val="003358EC"/>
    <w:rsid w:val="003470EC"/>
    <w:rsid w:val="00353C53"/>
    <w:rsid w:val="00362CD6"/>
    <w:rsid w:val="00363BB6"/>
    <w:rsid w:val="00372F2E"/>
    <w:rsid w:val="003911A0"/>
    <w:rsid w:val="003930D6"/>
    <w:rsid w:val="003A75F2"/>
    <w:rsid w:val="003B4E52"/>
    <w:rsid w:val="003B5C46"/>
    <w:rsid w:val="003B6190"/>
    <w:rsid w:val="003C238D"/>
    <w:rsid w:val="003C6F29"/>
    <w:rsid w:val="003D5072"/>
    <w:rsid w:val="003D5A80"/>
    <w:rsid w:val="003F518B"/>
    <w:rsid w:val="00400F97"/>
    <w:rsid w:val="00407FF8"/>
    <w:rsid w:val="00414173"/>
    <w:rsid w:val="004208DE"/>
    <w:rsid w:val="004209B8"/>
    <w:rsid w:val="00433A8E"/>
    <w:rsid w:val="00433FD8"/>
    <w:rsid w:val="0043798E"/>
    <w:rsid w:val="00440E55"/>
    <w:rsid w:val="00465D54"/>
    <w:rsid w:val="004721D3"/>
    <w:rsid w:val="0047393C"/>
    <w:rsid w:val="0047579E"/>
    <w:rsid w:val="004761C8"/>
    <w:rsid w:val="0048001C"/>
    <w:rsid w:val="004848E6"/>
    <w:rsid w:val="00497F38"/>
    <w:rsid w:val="004B1E20"/>
    <w:rsid w:val="004C638B"/>
    <w:rsid w:val="004D1CBE"/>
    <w:rsid w:val="004D3B21"/>
    <w:rsid w:val="004F46F0"/>
    <w:rsid w:val="004F5988"/>
    <w:rsid w:val="004F76F5"/>
    <w:rsid w:val="00507A8D"/>
    <w:rsid w:val="005112DB"/>
    <w:rsid w:val="00515F98"/>
    <w:rsid w:val="00554BE2"/>
    <w:rsid w:val="00554F0E"/>
    <w:rsid w:val="00577105"/>
    <w:rsid w:val="0059285F"/>
    <w:rsid w:val="005A31C9"/>
    <w:rsid w:val="005A620A"/>
    <w:rsid w:val="005B1609"/>
    <w:rsid w:val="005B1691"/>
    <w:rsid w:val="005B7523"/>
    <w:rsid w:val="005D350E"/>
    <w:rsid w:val="005D434C"/>
    <w:rsid w:val="005E09C6"/>
    <w:rsid w:val="005E1E97"/>
    <w:rsid w:val="005E6AEB"/>
    <w:rsid w:val="005E7B39"/>
    <w:rsid w:val="00600AAB"/>
    <w:rsid w:val="0060101E"/>
    <w:rsid w:val="0060290A"/>
    <w:rsid w:val="00603F1C"/>
    <w:rsid w:val="00620EE8"/>
    <w:rsid w:val="006344B0"/>
    <w:rsid w:val="006459D5"/>
    <w:rsid w:val="00661FD8"/>
    <w:rsid w:val="00682C90"/>
    <w:rsid w:val="006906C6"/>
    <w:rsid w:val="006921EB"/>
    <w:rsid w:val="006A2255"/>
    <w:rsid w:val="006B6A5D"/>
    <w:rsid w:val="006C1CA3"/>
    <w:rsid w:val="006D4743"/>
    <w:rsid w:val="006E7A34"/>
    <w:rsid w:val="006F3663"/>
    <w:rsid w:val="007010D0"/>
    <w:rsid w:val="0070370E"/>
    <w:rsid w:val="007039F8"/>
    <w:rsid w:val="00705B5B"/>
    <w:rsid w:val="00711B08"/>
    <w:rsid w:val="00725D00"/>
    <w:rsid w:val="00735987"/>
    <w:rsid w:val="00742A94"/>
    <w:rsid w:val="007536F4"/>
    <w:rsid w:val="007632E8"/>
    <w:rsid w:val="00790200"/>
    <w:rsid w:val="00791D6A"/>
    <w:rsid w:val="007947D7"/>
    <w:rsid w:val="007A35F7"/>
    <w:rsid w:val="007A3D39"/>
    <w:rsid w:val="007B15EC"/>
    <w:rsid w:val="007C3E15"/>
    <w:rsid w:val="007D3632"/>
    <w:rsid w:val="007D4FE0"/>
    <w:rsid w:val="007E5C3C"/>
    <w:rsid w:val="007F5A7F"/>
    <w:rsid w:val="00800DD4"/>
    <w:rsid w:val="008078BB"/>
    <w:rsid w:val="00817E03"/>
    <w:rsid w:val="00823D49"/>
    <w:rsid w:val="00835374"/>
    <w:rsid w:val="00841048"/>
    <w:rsid w:val="00841701"/>
    <w:rsid w:val="0086021C"/>
    <w:rsid w:val="008616B6"/>
    <w:rsid w:val="00861CD7"/>
    <w:rsid w:val="008621C3"/>
    <w:rsid w:val="00876DA2"/>
    <w:rsid w:val="00885FEC"/>
    <w:rsid w:val="008937D3"/>
    <w:rsid w:val="008A3444"/>
    <w:rsid w:val="008B362E"/>
    <w:rsid w:val="008B503B"/>
    <w:rsid w:val="008B5BFA"/>
    <w:rsid w:val="008B7115"/>
    <w:rsid w:val="008B746E"/>
    <w:rsid w:val="008C4835"/>
    <w:rsid w:val="008F4117"/>
    <w:rsid w:val="00901E47"/>
    <w:rsid w:val="009066A7"/>
    <w:rsid w:val="009101FF"/>
    <w:rsid w:val="00910818"/>
    <w:rsid w:val="009179A5"/>
    <w:rsid w:val="00957662"/>
    <w:rsid w:val="00972801"/>
    <w:rsid w:val="00974D7B"/>
    <w:rsid w:val="009836C0"/>
    <w:rsid w:val="009A06A6"/>
    <w:rsid w:val="009A4528"/>
    <w:rsid w:val="009A5F92"/>
    <w:rsid w:val="009B09B1"/>
    <w:rsid w:val="009C1839"/>
    <w:rsid w:val="009C778D"/>
    <w:rsid w:val="009C78EC"/>
    <w:rsid w:val="009E22A6"/>
    <w:rsid w:val="00A004BA"/>
    <w:rsid w:val="00A02643"/>
    <w:rsid w:val="00A07F8C"/>
    <w:rsid w:val="00A109A1"/>
    <w:rsid w:val="00A1552E"/>
    <w:rsid w:val="00A21242"/>
    <w:rsid w:val="00A27B56"/>
    <w:rsid w:val="00A40059"/>
    <w:rsid w:val="00A46582"/>
    <w:rsid w:val="00A51D4D"/>
    <w:rsid w:val="00A53B96"/>
    <w:rsid w:val="00A54C61"/>
    <w:rsid w:val="00A570B2"/>
    <w:rsid w:val="00A63307"/>
    <w:rsid w:val="00A63A13"/>
    <w:rsid w:val="00A978C9"/>
    <w:rsid w:val="00AB15DA"/>
    <w:rsid w:val="00AC3868"/>
    <w:rsid w:val="00AC5B3E"/>
    <w:rsid w:val="00AD582C"/>
    <w:rsid w:val="00AD7142"/>
    <w:rsid w:val="00AE2BF5"/>
    <w:rsid w:val="00AE6371"/>
    <w:rsid w:val="00AF4A8E"/>
    <w:rsid w:val="00AF5509"/>
    <w:rsid w:val="00AF5FC3"/>
    <w:rsid w:val="00B077B6"/>
    <w:rsid w:val="00B30770"/>
    <w:rsid w:val="00B31ED2"/>
    <w:rsid w:val="00B36108"/>
    <w:rsid w:val="00B36B0A"/>
    <w:rsid w:val="00B37D69"/>
    <w:rsid w:val="00B40859"/>
    <w:rsid w:val="00B47F2F"/>
    <w:rsid w:val="00B65CF6"/>
    <w:rsid w:val="00B678D4"/>
    <w:rsid w:val="00B74FF8"/>
    <w:rsid w:val="00B7540A"/>
    <w:rsid w:val="00B7541E"/>
    <w:rsid w:val="00B7574B"/>
    <w:rsid w:val="00B840C0"/>
    <w:rsid w:val="00B85076"/>
    <w:rsid w:val="00B87686"/>
    <w:rsid w:val="00BA7CBD"/>
    <w:rsid w:val="00BE5A00"/>
    <w:rsid w:val="00BF7A3D"/>
    <w:rsid w:val="00C009E5"/>
    <w:rsid w:val="00C054EE"/>
    <w:rsid w:val="00C15D9F"/>
    <w:rsid w:val="00C42CFE"/>
    <w:rsid w:val="00C563BB"/>
    <w:rsid w:val="00C622D3"/>
    <w:rsid w:val="00C9630E"/>
    <w:rsid w:val="00CD2971"/>
    <w:rsid w:val="00CE67DD"/>
    <w:rsid w:val="00CF1D22"/>
    <w:rsid w:val="00CF346E"/>
    <w:rsid w:val="00CF7A10"/>
    <w:rsid w:val="00D072EB"/>
    <w:rsid w:val="00D11A9E"/>
    <w:rsid w:val="00D162D4"/>
    <w:rsid w:val="00D2568E"/>
    <w:rsid w:val="00D32440"/>
    <w:rsid w:val="00D429EB"/>
    <w:rsid w:val="00D45896"/>
    <w:rsid w:val="00D53570"/>
    <w:rsid w:val="00D56E60"/>
    <w:rsid w:val="00D62935"/>
    <w:rsid w:val="00D91E0F"/>
    <w:rsid w:val="00DA3301"/>
    <w:rsid w:val="00DA3BFD"/>
    <w:rsid w:val="00DA3EA7"/>
    <w:rsid w:val="00DB6B0F"/>
    <w:rsid w:val="00DC074A"/>
    <w:rsid w:val="00DC5E3A"/>
    <w:rsid w:val="00DD4524"/>
    <w:rsid w:val="00DD7E74"/>
    <w:rsid w:val="00DE3C69"/>
    <w:rsid w:val="00DE7BB7"/>
    <w:rsid w:val="00E03642"/>
    <w:rsid w:val="00E260D5"/>
    <w:rsid w:val="00E40C83"/>
    <w:rsid w:val="00E5552B"/>
    <w:rsid w:val="00E72CFA"/>
    <w:rsid w:val="00E7446D"/>
    <w:rsid w:val="00E8099E"/>
    <w:rsid w:val="00E91250"/>
    <w:rsid w:val="00EA18DA"/>
    <w:rsid w:val="00EC56B8"/>
    <w:rsid w:val="00EE2F25"/>
    <w:rsid w:val="00EE46F1"/>
    <w:rsid w:val="00F0292D"/>
    <w:rsid w:val="00F26C1B"/>
    <w:rsid w:val="00F518EC"/>
    <w:rsid w:val="00F565BD"/>
    <w:rsid w:val="00F5788E"/>
    <w:rsid w:val="00FA3AE5"/>
    <w:rsid w:val="00FB5E2A"/>
    <w:rsid w:val="00FB6573"/>
    <w:rsid w:val="00FC73F1"/>
    <w:rsid w:val="00FE0071"/>
    <w:rsid w:val="00FF2B37"/>
    <w:rsid w:val="00FF3A94"/>
    <w:rsid w:val="012F2443"/>
    <w:rsid w:val="015C48BA"/>
    <w:rsid w:val="05DE7F94"/>
    <w:rsid w:val="077D34DF"/>
    <w:rsid w:val="079F4A58"/>
    <w:rsid w:val="07AF3FE3"/>
    <w:rsid w:val="08504D9A"/>
    <w:rsid w:val="08D96410"/>
    <w:rsid w:val="09745FDF"/>
    <w:rsid w:val="098536AE"/>
    <w:rsid w:val="099217C1"/>
    <w:rsid w:val="09C57A7B"/>
    <w:rsid w:val="0AAE43D8"/>
    <w:rsid w:val="0AD80EDB"/>
    <w:rsid w:val="0CE71E24"/>
    <w:rsid w:val="0F086D52"/>
    <w:rsid w:val="0F5558EA"/>
    <w:rsid w:val="0F913483"/>
    <w:rsid w:val="106957A4"/>
    <w:rsid w:val="12CA3D79"/>
    <w:rsid w:val="13FA024A"/>
    <w:rsid w:val="140908D1"/>
    <w:rsid w:val="150F0169"/>
    <w:rsid w:val="151970A3"/>
    <w:rsid w:val="151C16D9"/>
    <w:rsid w:val="15C34AB0"/>
    <w:rsid w:val="1617029A"/>
    <w:rsid w:val="187B39CC"/>
    <w:rsid w:val="1DD87B86"/>
    <w:rsid w:val="1EF3214E"/>
    <w:rsid w:val="1EFE37D1"/>
    <w:rsid w:val="201C7B35"/>
    <w:rsid w:val="20C96163"/>
    <w:rsid w:val="23A423C5"/>
    <w:rsid w:val="23BE7D58"/>
    <w:rsid w:val="24E14818"/>
    <w:rsid w:val="24FF6C76"/>
    <w:rsid w:val="25464647"/>
    <w:rsid w:val="269A6B30"/>
    <w:rsid w:val="273411C6"/>
    <w:rsid w:val="2781750A"/>
    <w:rsid w:val="28956780"/>
    <w:rsid w:val="28B2634E"/>
    <w:rsid w:val="28E71E21"/>
    <w:rsid w:val="2953641F"/>
    <w:rsid w:val="29AE5D4B"/>
    <w:rsid w:val="29BF67EE"/>
    <w:rsid w:val="2A5306A1"/>
    <w:rsid w:val="2AA90C53"/>
    <w:rsid w:val="2B9C6465"/>
    <w:rsid w:val="2C777F77"/>
    <w:rsid w:val="2D7073D3"/>
    <w:rsid w:val="2E045F3A"/>
    <w:rsid w:val="2F463308"/>
    <w:rsid w:val="313C11A1"/>
    <w:rsid w:val="32460913"/>
    <w:rsid w:val="32B16C33"/>
    <w:rsid w:val="33C063B4"/>
    <w:rsid w:val="34F61B98"/>
    <w:rsid w:val="35346BB3"/>
    <w:rsid w:val="35B07C9C"/>
    <w:rsid w:val="392343F3"/>
    <w:rsid w:val="39346689"/>
    <w:rsid w:val="39A26712"/>
    <w:rsid w:val="39D332B6"/>
    <w:rsid w:val="3B8E327D"/>
    <w:rsid w:val="3B8E3D53"/>
    <w:rsid w:val="3BDC7D8F"/>
    <w:rsid w:val="3BE436AF"/>
    <w:rsid w:val="3CA8653C"/>
    <w:rsid w:val="3CFC110D"/>
    <w:rsid w:val="3E7F77E4"/>
    <w:rsid w:val="40B53EC6"/>
    <w:rsid w:val="40E84B5D"/>
    <w:rsid w:val="417F1243"/>
    <w:rsid w:val="425D1C65"/>
    <w:rsid w:val="429D3969"/>
    <w:rsid w:val="43C67102"/>
    <w:rsid w:val="46902609"/>
    <w:rsid w:val="46B4761B"/>
    <w:rsid w:val="46BA7686"/>
    <w:rsid w:val="47462CC7"/>
    <w:rsid w:val="476C415B"/>
    <w:rsid w:val="483E0C4A"/>
    <w:rsid w:val="48967C7F"/>
    <w:rsid w:val="497B7973"/>
    <w:rsid w:val="4A5D496C"/>
    <w:rsid w:val="4AF47363"/>
    <w:rsid w:val="4BBB1857"/>
    <w:rsid w:val="4BDD164E"/>
    <w:rsid w:val="4C06222B"/>
    <w:rsid w:val="4C4951F9"/>
    <w:rsid w:val="5033712D"/>
    <w:rsid w:val="50380AF8"/>
    <w:rsid w:val="515B639F"/>
    <w:rsid w:val="51FD2B1C"/>
    <w:rsid w:val="52722239"/>
    <w:rsid w:val="53D578AD"/>
    <w:rsid w:val="54883D71"/>
    <w:rsid w:val="5675528C"/>
    <w:rsid w:val="568A272A"/>
    <w:rsid w:val="569E1652"/>
    <w:rsid w:val="570D7EA1"/>
    <w:rsid w:val="57104FC1"/>
    <w:rsid w:val="572F12CE"/>
    <w:rsid w:val="57D91936"/>
    <w:rsid w:val="590D7F70"/>
    <w:rsid w:val="59DB4DBE"/>
    <w:rsid w:val="5AF56A87"/>
    <w:rsid w:val="5B001230"/>
    <w:rsid w:val="5C082B35"/>
    <w:rsid w:val="5D4B1585"/>
    <w:rsid w:val="5D520503"/>
    <w:rsid w:val="5DFF9F86"/>
    <w:rsid w:val="5F3A4A0E"/>
    <w:rsid w:val="60647F0E"/>
    <w:rsid w:val="621E4917"/>
    <w:rsid w:val="62DF7930"/>
    <w:rsid w:val="6558033E"/>
    <w:rsid w:val="656A1D2B"/>
    <w:rsid w:val="65A263C5"/>
    <w:rsid w:val="65A417D5"/>
    <w:rsid w:val="65C47781"/>
    <w:rsid w:val="672C55DE"/>
    <w:rsid w:val="68A46576"/>
    <w:rsid w:val="691C78D4"/>
    <w:rsid w:val="6A3363C3"/>
    <w:rsid w:val="6A38266A"/>
    <w:rsid w:val="6AA76429"/>
    <w:rsid w:val="6B0B1082"/>
    <w:rsid w:val="6B0D1BCA"/>
    <w:rsid w:val="6B15504D"/>
    <w:rsid w:val="6C0451F6"/>
    <w:rsid w:val="6D8E338D"/>
    <w:rsid w:val="6E875B5C"/>
    <w:rsid w:val="6EEF7AF6"/>
    <w:rsid w:val="6F152DFC"/>
    <w:rsid w:val="6F1C7CB9"/>
    <w:rsid w:val="6F653D83"/>
    <w:rsid w:val="6FEE7466"/>
    <w:rsid w:val="702B7799"/>
    <w:rsid w:val="70604CDB"/>
    <w:rsid w:val="70B47D74"/>
    <w:rsid w:val="71072C18"/>
    <w:rsid w:val="71693A64"/>
    <w:rsid w:val="7206143B"/>
    <w:rsid w:val="7354056C"/>
    <w:rsid w:val="73AC62E3"/>
    <w:rsid w:val="73FD2177"/>
    <w:rsid w:val="75424BEC"/>
    <w:rsid w:val="76126B5E"/>
    <w:rsid w:val="76CF5F86"/>
    <w:rsid w:val="772B7660"/>
    <w:rsid w:val="77BF702A"/>
    <w:rsid w:val="77CB074C"/>
    <w:rsid w:val="78D45AD6"/>
    <w:rsid w:val="797B4726"/>
    <w:rsid w:val="7A654ACE"/>
    <w:rsid w:val="7A965738"/>
    <w:rsid w:val="7D114AE8"/>
    <w:rsid w:val="7D8B0F69"/>
    <w:rsid w:val="7F945FBF"/>
    <w:rsid w:val="7FC05D16"/>
  </w:rsids>
  <m:mathPr>
    <m:mathFont m:val="Cambria Math"/>
    <m:brkBin m:val="before"/>
    <m:brkBinSub m:val="--"/>
    <m:smallFrac m:val="0"/>
    <m:dispDef/>
    <m:lMargin m:val="0"/>
    <m:rMargin m:val="0"/>
    <m:defJc m:val="centerGroup"/>
    <m:wrapIndent m:val="1440"/>
    <m:intLim m:val="subSup"/>
    <m:naryLim m:val="undOvr"/>
  </m:mathPr>
  <w:doNotAutoCompressPictures/>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semiHidden="0" w:name="heading 2"/>
    <w:lsdException w:qFormat="1" w:uiPriority="9" w:semiHidden="0" w:name="heading 3"/>
    <w:lsdException w:qFormat="1" w:uiPriority="9" w:semiHidden="0" w:name="heading 4"/>
    <w:lsdException w:qFormat="1" w:uiPriority="9" w:semiHidden="0"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iPriority="39" w:semiHidden="0" w:name="toc 1"/>
    <w:lsdException w:qFormat="1" w:uiPriority="39" w:semiHidden="0" w:name="toc 2"/>
    <w:lsdException w:qFormat="1" w:uiPriority="39" w:semiHidden="0"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qFormat="1" w:uiPriority="99" w:name="annotation text"/>
    <w:lsdException w:qFormat="1" w:uiPriority="99" w:semiHidden="0" w:name="header"/>
    <w:lsdException w:qFormat="1" w:uiPriority="99" w:semiHidden="0" w:name="footer"/>
    <w:lsdException w:uiPriority="99" w:name="index heading"/>
    <w:lsdException w:qFormat="1" w:uiPriority="35" w:semiHidden="0" w:name="caption"/>
    <w:lsdException w:uiPriority="99" w:name="table of figures"/>
    <w:lsdException w:uiPriority="99" w:name="envelope address"/>
    <w:lsdException w:uiPriority="99" w:name="envelope return"/>
    <w:lsdException w:uiPriority="99" w:name="footnote reference"/>
    <w:lsdException w:qFormat="1" w:uiPriority="99" w:name="annotation reference"/>
    <w:lsdException w:uiPriority="99" w:name="line number"/>
    <w:lsdException w:qFormat="1" w:unhideWhenUsed="0" w:uiPriority="0" w:semiHidden="0"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name="Default Paragraph Font"/>
    <w:lsdException w:qFormat="1" w:unhideWhenUsed="0" w:uiPriority="0" w:semiHidden="0" w:name="Body Text"/>
    <w:lsdException w:qFormat="1" w:unhideWhenUsed="0" w:uiPriority="0" w:semiHidden="0"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qFormat="1" w:unhideWhenUsed="0" w:uiPriority="0" w:semiHidden="0" w:name="Body Text First Indent 2"/>
    <w:lsdException w:uiPriority="99" w:name="Note Heading"/>
    <w:lsdException w:qFormat="1" w:unhideWhenUsed="0" w:uiPriority="0" w:semiHidden="0" w:name="Body Text 2"/>
    <w:lsdException w:uiPriority="99" w:name="Body Text 3"/>
    <w:lsdException w:qFormat="1" w:uiPriority="99" w:semiHidden="0" w:name="Body Text Indent 2"/>
    <w:lsdException w:uiPriority="99" w:name="Body Text Indent 3"/>
    <w:lsdException w:uiPriority="99" w:name="Block Text"/>
    <w:lsdException w:qFormat="1" w:uiPriority="99" w:semiHidden="0"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qFormat="1"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99" w:name="Balloon Text"/>
    <w:lsdException w:unhideWhenUsed="0" w:uiPriority="3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spacing w:line="360" w:lineRule="auto"/>
      <w:jc w:val="both"/>
    </w:pPr>
    <w:rPr>
      <w:rFonts w:ascii="Times New Roman" w:hAnsi="Times New Roman" w:eastAsia="仿宋_GB2312" w:cstheme="minorBidi"/>
      <w:kern w:val="2"/>
      <w:sz w:val="28"/>
      <w:szCs w:val="22"/>
      <w:lang w:val="en-US" w:eastAsia="zh-CN" w:bidi="ar-SA"/>
    </w:rPr>
  </w:style>
  <w:style w:type="paragraph" w:styleId="3">
    <w:name w:val="heading 1"/>
    <w:basedOn w:val="1"/>
    <w:next w:val="1"/>
    <w:link w:val="32"/>
    <w:qFormat/>
    <w:uiPriority w:val="9"/>
    <w:pPr>
      <w:keepNext/>
      <w:keepLines/>
      <w:numPr>
        <w:ilvl w:val="0"/>
        <w:numId w:val="1"/>
      </w:numPr>
      <w:outlineLvl w:val="0"/>
    </w:pPr>
    <w:rPr>
      <w:rFonts w:cs="Times New Roman"/>
      <w:b/>
      <w:bCs/>
      <w:kern w:val="44"/>
      <w:szCs w:val="28"/>
    </w:rPr>
  </w:style>
  <w:style w:type="paragraph" w:styleId="4">
    <w:name w:val="heading 2"/>
    <w:basedOn w:val="1"/>
    <w:next w:val="1"/>
    <w:link w:val="33"/>
    <w:unhideWhenUsed/>
    <w:qFormat/>
    <w:uiPriority w:val="9"/>
    <w:pPr>
      <w:keepNext/>
      <w:keepLines/>
      <w:numPr>
        <w:ilvl w:val="1"/>
        <w:numId w:val="2"/>
      </w:numPr>
      <w:outlineLvl w:val="1"/>
    </w:pPr>
    <w:rPr>
      <w:b/>
      <w:bCs/>
      <w:szCs w:val="32"/>
    </w:rPr>
  </w:style>
  <w:style w:type="paragraph" w:styleId="5">
    <w:name w:val="heading 3"/>
    <w:basedOn w:val="1"/>
    <w:next w:val="1"/>
    <w:link w:val="34"/>
    <w:unhideWhenUsed/>
    <w:qFormat/>
    <w:uiPriority w:val="9"/>
    <w:pPr>
      <w:keepNext/>
      <w:keepLines/>
      <w:numPr>
        <w:ilvl w:val="2"/>
        <w:numId w:val="3"/>
      </w:numPr>
      <w:outlineLvl w:val="2"/>
    </w:pPr>
    <w:rPr>
      <w:rFonts w:eastAsia="仿宋"/>
      <w:b/>
      <w:bCs/>
      <w:szCs w:val="32"/>
    </w:rPr>
  </w:style>
  <w:style w:type="paragraph" w:styleId="6">
    <w:name w:val="heading 4"/>
    <w:basedOn w:val="1"/>
    <w:next w:val="1"/>
    <w:link w:val="35"/>
    <w:unhideWhenUsed/>
    <w:qFormat/>
    <w:uiPriority w:val="9"/>
    <w:pPr>
      <w:keepNext/>
      <w:keepLines/>
      <w:numPr>
        <w:ilvl w:val="3"/>
        <w:numId w:val="3"/>
      </w:numPr>
      <w:spacing w:before="120" w:after="120" w:line="377" w:lineRule="auto"/>
      <w:outlineLvl w:val="3"/>
    </w:pPr>
    <w:rPr>
      <w:rFonts w:asciiTheme="majorHAnsi" w:hAnsiTheme="majorHAnsi" w:eastAsiaTheme="majorEastAsia" w:cstheme="majorBidi"/>
      <w:b/>
      <w:bCs/>
      <w:szCs w:val="28"/>
    </w:rPr>
  </w:style>
  <w:style w:type="paragraph" w:styleId="7">
    <w:name w:val="heading 5"/>
    <w:basedOn w:val="1"/>
    <w:next w:val="1"/>
    <w:link w:val="36"/>
    <w:unhideWhenUsed/>
    <w:qFormat/>
    <w:uiPriority w:val="9"/>
    <w:pPr>
      <w:keepNext/>
      <w:keepLines/>
      <w:numPr>
        <w:ilvl w:val="4"/>
        <w:numId w:val="3"/>
      </w:numPr>
      <w:spacing w:before="280" w:after="290" w:line="376" w:lineRule="auto"/>
      <w:outlineLvl w:val="4"/>
    </w:pPr>
    <w:rPr>
      <w:rFonts w:eastAsia="仿宋"/>
      <w:b/>
      <w:bCs/>
      <w:szCs w:val="28"/>
    </w:rPr>
  </w:style>
  <w:style w:type="paragraph" w:styleId="8">
    <w:name w:val="heading 6"/>
    <w:basedOn w:val="1"/>
    <w:next w:val="1"/>
    <w:link w:val="37"/>
    <w:semiHidden/>
    <w:unhideWhenUsed/>
    <w:qFormat/>
    <w:uiPriority w:val="9"/>
    <w:pPr>
      <w:keepNext/>
      <w:keepLines/>
      <w:numPr>
        <w:ilvl w:val="5"/>
        <w:numId w:val="3"/>
      </w:numPr>
      <w:spacing w:before="240" w:after="64" w:line="320" w:lineRule="auto"/>
      <w:outlineLvl w:val="5"/>
    </w:pPr>
    <w:rPr>
      <w:rFonts w:asciiTheme="majorHAnsi" w:hAnsiTheme="majorHAnsi" w:eastAsiaTheme="majorEastAsia" w:cstheme="majorBidi"/>
      <w:b/>
      <w:bCs/>
      <w:szCs w:val="24"/>
    </w:rPr>
  </w:style>
  <w:style w:type="paragraph" w:styleId="9">
    <w:name w:val="heading 7"/>
    <w:basedOn w:val="1"/>
    <w:next w:val="1"/>
    <w:link w:val="38"/>
    <w:semiHidden/>
    <w:unhideWhenUsed/>
    <w:qFormat/>
    <w:uiPriority w:val="9"/>
    <w:pPr>
      <w:keepNext/>
      <w:keepLines/>
      <w:numPr>
        <w:ilvl w:val="6"/>
        <w:numId w:val="3"/>
      </w:numPr>
      <w:spacing w:before="240" w:after="64" w:line="320" w:lineRule="auto"/>
      <w:outlineLvl w:val="6"/>
    </w:pPr>
    <w:rPr>
      <w:rFonts w:eastAsia="仿宋"/>
      <w:b/>
      <w:bCs/>
      <w:szCs w:val="24"/>
    </w:rPr>
  </w:style>
  <w:style w:type="paragraph" w:styleId="10">
    <w:name w:val="heading 8"/>
    <w:basedOn w:val="1"/>
    <w:next w:val="1"/>
    <w:link w:val="39"/>
    <w:semiHidden/>
    <w:unhideWhenUsed/>
    <w:qFormat/>
    <w:uiPriority w:val="9"/>
    <w:pPr>
      <w:keepNext/>
      <w:keepLines/>
      <w:numPr>
        <w:ilvl w:val="7"/>
        <w:numId w:val="3"/>
      </w:numPr>
      <w:spacing w:before="240" w:after="64" w:line="320" w:lineRule="auto"/>
      <w:outlineLvl w:val="7"/>
    </w:pPr>
    <w:rPr>
      <w:rFonts w:asciiTheme="majorHAnsi" w:hAnsiTheme="majorHAnsi" w:eastAsiaTheme="majorEastAsia" w:cstheme="majorBidi"/>
      <w:szCs w:val="24"/>
    </w:rPr>
  </w:style>
  <w:style w:type="paragraph" w:styleId="11">
    <w:name w:val="heading 9"/>
    <w:basedOn w:val="1"/>
    <w:next w:val="1"/>
    <w:link w:val="40"/>
    <w:semiHidden/>
    <w:unhideWhenUsed/>
    <w:qFormat/>
    <w:uiPriority w:val="9"/>
    <w:pPr>
      <w:keepNext/>
      <w:keepLines/>
      <w:numPr>
        <w:ilvl w:val="8"/>
        <w:numId w:val="3"/>
      </w:numPr>
      <w:spacing w:before="240" w:after="64" w:line="320" w:lineRule="auto"/>
      <w:outlineLvl w:val="8"/>
    </w:pPr>
    <w:rPr>
      <w:rFonts w:asciiTheme="majorHAnsi" w:hAnsiTheme="majorHAnsi" w:eastAsiaTheme="majorEastAsia" w:cstheme="majorBidi"/>
      <w:szCs w:val="21"/>
    </w:rPr>
  </w:style>
  <w:style w:type="character" w:default="1" w:styleId="26">
    <w:name w:val="Default Paragraph Font"/>
    <w:semiHidden/>
    <w:unhideWhenUsed/>
    <w:qFormat/>
    <w:uiPriority w:val="1"/>
  </w:style>
  <w:style w:type="table" w:default="1" w:styleId="25">
    <w:name w:val="Normal Table"/>
    <w:semiHidden/>
    <w:unhideWhenUsed/>
    <w:qFormat/>
    <w:uiPriority w:val="99"/>
    <w:tblPr>
      <w:tblCellMar>
        <w:top w:w="0" w:type="dxa"/>
        <w:left w:w="108" w:type="dxa"/>
        <w:bottom w:w="0" w:type="dxa"/>
        <w:right w:w="108" w:type="dxa"/>
      </w:tblCellMar>
    </w:tblPr>
  </w:style>
  <w:style w:type="paragraph" w:styleId="2">
    <w:name w:val="Body Text Indent 2"/>
    <w:unhideWhenUsed/>
    <w:qFormat/>
    <w:uiPriority w:val="99"/>
    <w:pPr>
      <w:widowControl w:val="0"/>
      <w:ind w:firstLine="723"/>
      <w:jc w:val="both"/>
    </w:pPr>
    <w:rPr>
      <w:rFonts w:ascii="Calibri" w:hAnsi="Calibri" w:eastAsia="宋体" w:cs="Times New Roman"/>
      <w:kern w:val="2"/>
      <w:sz w:val="28"/>
      <w:lang w:val="en-US" w:eastAsia="zh-CN" w:bidi="ar-SA"/>
    </w:rPr>
  </w:style>
  <w:style w:type="paragraph" w:styleId="12">
    <w:name w:val="caption"/>
    <w:basedOn w:val="1"/>
    <w:next w:val="1"/>
    <w:unhideWhenUsed/>
    <w:qFormat/>
    <w:uiPriority w:val="35"/>
    <w:pPr>
      <w:jc w:val="center"/>
    </w:pPr>
    <w:rPr>
      <w:rFonts w:cstheme="majorBidi"/>
      <w:b/>
      <w:sz w:val="24"/>
      <w:szCs w:val="20"/>
    </w:rPr>
  </w:style>
  <w:style w:type="paragraph" w:styleId="13">
    <w:name w:val="annotation text"/>
    <w:basedOn w:val="1"/>
    <w:link w:val="47"/>
    <w:semiHidden/>
    <w:unhideWhenUsed/>
    <w:qFormat/>
    <w:uiPriority w:val="99"/>
    <w:pPr>
      <w:jc w:val="left"/>
    </w:pPr>
  </w:style>
  <w:style w:type="paragraph" w:styleId="14">
    <w:name w:val="Body Text"/>
    <w:basedOn w:val="1"/>
    <w:qFormat/>
    <w:uiPriority w:val="0"/>
  </w:style>
  <w:style w:type="paragraph" w:styleId="15">
    <w:name w:val="Body Text Indent"/>
    <w:basedOn w:val="1"/>
    <w:qFormat/>
    <w:uiPriority w:val="0"/>
    <w:pPr>
      <w:spacing w:after="120" w:line="360" w:lineRule="auto"/>
      <w:ind w:left="420" w:leftChars="200" w:right="-376" w:rightChars="-376"/>
    </w:pPr>
  </w:style>
  <w:style w:type="paragraph" w:styleId="16">
    <w:name w:val="toc 3"/>
    <w:basedOn w:val="1"/>
    <w:next w:val="1"/>
    <w:unhideWhenUsed/>
    <w:qFormat/>
    <w:uiPriority w:val="39"/>
    <w:pPr>
      <w:ind w:left="840" w:leftChars="400"/>
    </w:pPr>
  </w:style>
  <w:style w:type="paragraph" w:styleId="17">
    <w:name w:val="Balloon Text"/>
    <w:basedOn w:val="1"/>
    <w:link w:val="46"/>
    <w:semiHidden/>
    <w:unhideWhenUsed/>
    <w:qFormat/>
    <w:uiPriority w:val="99"/>
    <w:pPr>
      <w:spacing w:line="240" w:lineRule="auto"/>
    </w:pPr>
    <w:rPr>
      <w:sz w:val="18"/>
      <w:szCs w:val="18"/>
    </w:rPr>
  </w:style>
  <w:style w:type="paragraph" w:styleId="18">
    <w:name w:val="footer"/>
    <w:basedOn w:val="1"/>
    <w:link w:val="45"/>
    <w:unhideWhenUsed/>
    <w:qFormat/>
    <w:uiPriority w:val="99"/>
    <w:pPr>
      <w:tabs>
        <w:tab w:val="center" w:pos="4153"/>
        <w:tab w:val="right" w:pos="8306"/>
      </w:tabs>
      <w:snapToGrid w:val="0"/>
      <w:jc w:val="left"/>
    </w:pPr>
    <w:rPr>
      <w:sz w:val="18"/>
      <w:szCs w:val="18"/>
    </w:rPr>
  </w:style>
  <w:style w:type="paragraph" w:styleId="19">
    <w:name w:val="header"/>
    <w:basedOn w:val="1"/>
    <w:link w:val="44"/>
    <w:unhideWhenUsed/>
    <w:qFormat/>
    <w:uiPriority w:val="99"/>
    <w:pPr>
      <w:pBdr>
        <w:bottom w:val="single" w:color="auto" w:sz="6" w:space="1"/>
      </w:pBdr>
      <w:tabs>
        <w:tab w:val="center" w:pos="4153"/>
        <w:tab w:val="right" w:pos="8306"/>
      </w:tabs>
      <w:snapToGrid w:val="0"/>
      <w:jc w:val="center"/>
    </w:pPr>
    <w:rPr>
      <w:sz w:val="18"/>
      <w:szCs w:val="18"/>
    </w:rPr>
  </w:style>
  <w:style w:type="paragraph" w:styleId="20">
    <w:name w:val="toc 1"/>
    <w:basedOn w:val="1"/>
    <w:next w:val="1"/>
    <w:unhideWhenUsed/>
    <w:qFormat/>
    <w:uiPriority w:val="39"/>
  </w:style>
  <w:style w:type="paragraph" w:styleId="21">
    <w:name w:val="toc 2"/>
    <w:basedOn w:val="1"/>
    <w:next w:val="1"/>
    <w:unhideWhenUsed/>
    <w:qFormat/>
    <w:uiPriority w:val="39"/>
    <w:pPr>
      <w:ind w:left="420" w:leftChars="200"/>
    </w:pPr>
  </w:style>
  <w:style w:type="paragraph" w:styleId="22">
    <w:name w:val="Body Text 2"/>
    <w:basedOn w:val="1"/>
    <w:qFormat/>
    <w:uiPriority w:val="0"/>
    <w:pPr>
      <w:spacing w:after="120" w:line="480" w:lineRule="auto"/>
      <w:ind w:right="-376" w:rightChars="-376"/>
    </w:pPr>
  </w:style>
  <w:style w:type="paragraph" w:styleId="23">
    <w:name w:val="annotation subject"/>
    <w:basedOn w:val="13"/>
    <w:next w:val="13"/>
    <w:link w:val="48"/>
    <w:semiHidden/>
    <w:unhideWhenUsed/>
    <w:qFormat/>
    <w:uiPriority w:val="99"/>
    <w:rPr>
      <w:b/>
      <w:bCs/>
    </w:rPr>
  </w:style>
  <w:style w:type="paragraph" w:styleId="24">
    <w:name w:val="Body Text First Indent 2"/>
    <w:basedOn w:val="15"/>
    <w:qFormat/>
    <w:uiPriority w:val="0"/>
    <w:pPr>
      <w:spacing w:line="240" w:lineRule="auto"/>
      <w:ind w:right="0" w:rightChars="0" w:firstLine="420" w:firstLineChars="200"/>
    </w:pPr>
  </w:style>
  <w:style w:type="character" w:styleId="27">
    <w:name w:val="page number"/>
    <w:basedOn w:val="26"/>
    <w:qFormat/>
    <w:uiPriority w:val="0"/>
  </w:style>
  <w:style w:type="character" w:styleId="28">
    <w:name w:val="Hyperlink"/>
    <w:basedOn w:val="26"/>
    <w:unhideWhenUsed/>
    <w:qFormat/>
    <w:uiPriority w:val="99"/>
    <w:rPr>
      <w:color w:val="0563C1" w:themeColor="hyperlink"/>
      <w:u w:val="single"/>
      <w14:textFill>
        <w14:solidFill>
          <w14:schemeClr w14:val="hlink"/>
        </w14:solidFill>
      </w14:textFill>
    </w:rPr>
  </w:style>
  <w:style w:type="character" w:styleId="29">
    <w:name w:val="annotation reference"/>
    <w:basedOn w:val="26"/>
    <w:semiHidden/>
    <w:unhideWhenUsed/>
    <w:qFormat/>
    <w:uiPriority w:val="99"/>
    <w:rPr>
      <w:sz w:val="21"/>
      <w:szCs w:val="21"/>
    </w:rPr>
  </w:style>
  <w:style w:type="paragraph" w:customStyle="1" w:styleId="30">
    <w:name w:val="Default"/>
    <w:basedOn w:val="31"/>
    <w:next w:val="1"/>
    <w:qFormat/>
    <w:uiPriority w:val="99"/>
    <w:pPr>
      <w:autoSpaceDE w:val="0"/>
      <w:autoSpaceDN w:val="0"/>
    </w:pPr>
    <w:rPr>
      <w:rFonts w:hAnsi="Times New Roman" w:cs="宋体"/>
      <w:color w:val="000000"/>
      <w:sz w:val="24"/>
      <w:szCs w:val="24"/>
    </w:rPr>
  </w:style>
  <w:style w:type="paragraph" w:customStyle="1" w:styleId="31">
    <w:name w:val="纯文本1"/>
    <w:basedOn w:val="1"/>
    <w:qFormat/>
    <w:uiPriority w:val="0"/>
    <w:pPr>
      <w:adjustRightInd w:val="0"/>
    </w:pPr>
    <w:rPr>
      <w:rFonts w:hint="eastAsia" w:ascii="宋体" w:hAnsi="Courier New"/>
    </w:rPr>
  </w:style>
  <w:style w:type="character" w:customStyle="1" w:styleId="32">
    <w:name w:val="标题 1 字符"/>
    <w:basedOn w:val="26"/>
    <w:link w:val="3"/>
    <w:qFormat/>
    <w:uiPriority w:val="9"/>
    <w:rPr>
      <w:rFonts w:eastAsia="仿宋_GB2312"/>
      <w:b/>
      <w:bCs/>
      <w:kern w:val="44"/>
      <w:sz w:val="28"/>
      <w:szCs w:val="28"/>
    </w:rPr>
  </w:style>
  <w:style w:type="character" w:customStyle="1" w:styleId="33">
    <w:name w:val="标题 2 字符"/>
    <w:link w:val="4"/>
    <w:qFormat/>
    <w:uiPriority w:val="9"/>
    <w:rPr>
      <w:rFonts w:eastAsia="仿宋_GB2312" w:cstheme="minorBidi"/>
      <w:b/>
      <w:bCs/>
      <w:kern w:val="2"/>
      <w:sz w:val="28"/>
      <w:szCs w:val="32"/>
    </w:rPr>
  </w:style>
  <w:style w:type="character" w:customStyle="1" w:styleId="34">
    <w:name w:val="标题 3 字符"/>
    <w:basedOn w:val="26"/>
    <w:link w:val="5"/>
    <w:qFormat/>
    <w:uiPriority w:val="9"/>
    <w:rPr>
      <w:rFonts w:ascii="Times New Roman" w:hAnsi="Times New Roman" w:eastAsia="仿宋"/>
      <w:b/>
      <w:bCs/>
      <w:sz w:val="28"/>
      <w:szCs w:val="32"/>
    </w:rPr>
  </w:style>
  <w:style w:type="character" w:customStyle="1" w:styleId="35">
    <w:name w:val="标题 4 字符"/>
    <w:basedOn w:val="26"/>
    <w:link w:val="6"/>
    <w:qFormat/>
    <w:uiPriority w:val="9"/>
    <w:rPr>
      <w:rFonts w:asciiTheme="majorHAnsi" w:hAnsiTheme="majorHAnsi" w:eastAsiaTheme="majorEastAsia" w:cstheme="majorBidi"/>
      <w:b/>
      <w:bCs/>
      <w:sz w:val="28"/>
      <w:szCs w:val="28"/>
    </w:rPr>
  </w:style>
  <w:style w:type="character" w:customStyle="1" w:styleId="36">
    <w:name w:val="标题 5 字符"/>
    <w:basedOn w:val="26"/>
    <w:link w:val="7"/>
    <w:qFormat/>
    <w:uiPriority w:val="9"/>
    <w:rPr>
      <w:rFonts w:ascii="Times New Roman" w:hAnsi="Times New Roman" w:eastAsia="仿宋"/>
      <w:b/>
      <w:bCs/>
      <w:sz w:val="28"/>
      <w:szCs w:val="28"/>
    </w:rPr>
  </w:style>
  <w:style w:type="character" w:customStyle="1" w:styleId="37">
    <w:name w:val="标题 6 字符"/>
    <w:basedOn w:val="26"/>
    <w:link w:val="8"/>
    <w:semiHidden/>
    <w:qFormat/>
    <w:uiPriority w:val="9"/>
    <w:rPr>
      <w:rFonts w:asciiTheme="majorHAnsi" w:hAnsiTheme="majorHAnsi" w:eastAsiaTheme="majorEastAsia" w:cstheme="majorBidi"/>
      <w:b/>
      <w:bCs/>
      <w:sz w:val="28"/>
      <w:szCs w:val="24"/>
    </w:rPr>
  </w:style>
  <w:style w:type="character" w:customStyle="1" w:styleId="38">
    <w:name w:val="标题 7 字符"/>
    <w:basedOn w:val="26"/>
    <w:link w:val="9"/>
    <w:semiHidden/>
    <w:qFormat/>
    <w:uiPriority w:val="9"/>
    <w:rPr>
      <w:rFonts w:ascii="Times New Roman" w:hAnsi="Times New Roman" w:eastAsia="仿宋"/>
      <w:b/>
      <w:bCs/>
      <w:sz w:val="28"/>
      <w:szCs w:val="24"/>
    </w:rPr>
  </w:style>
  <w:style w:type="character" w:customStyle="1" w:styleId="39">
    <w:name w:val="标题 8 字符"/>
    <w:basedOn w:val="26"/>
    <w:link w:val="10"/>
    <w:semiHidden/>
    <w:qFormat/>
    <w:uiPriority w:val="9"/>
    <w:rPr>
      <w:rFonts w:asciiTheme="majorHAnsi" w:hAnsiTheme="majorHAnsi" w:eastAsiaTheme="majorEastAsia" w:cstheme="majorBidi"/>
      <w:sz w:val="28"/>
      <w:szCs w:val="24"/>
    </w:rPr>
  </w:style>
  <w:style w:type="character" w:customStyle="1" w:styleId="40">
    <w:name w:val="标题 9 字符"/>
    <w:basedOn w:val="26"/>
    <w:link w:val="11"/>
    <w:semiHidden/>
    <w:qFormat/>
    <w:uiPriority w:val="9"/>
    <w:rPr>
      <w:rFonts w:asciiTheme="majorHAnsi" w:hAnsiTheme="majorHAnsi" w:eastAsiaTheme="majorEastAsia" w:cstheme="majorBidi"/>
      <w:szCs w:val="21"/>
    </w:rPr>
  </w:style>
  <w:style w:type="paragraph" w:customStyle="1" w:styleId="41">
    <w:name w:val="方案正文"/>
    <w:basedOn w:val="1"/>
    <w:qFormat/>
    <w:uiPriority w:val="0"/>
    <w:pPr>
      <w:ind w:firstLine="608"/>
    </w:pPr>
    <w:rPr>
      <w:rFonts w:eastAsia="仿宋" w:cs="Times New Roman"/>
      <w:bCs/>
      <w:color w:val="000000"/>
      <w:spacing w:val="6"/>
      <w:szCs w:val="24"/>
    </w:rPr>
  </w:style>
  <w:style w:type="paragraph" w:styleId="42">
    <w:name w:val="List Paragraph"/>
    <w:basedOn w:val="1"/>
    <w:qFormat/>
    <w:uiPriority w:val="34"/>
    <w:pPr>
      <w:ind w:firstLine="420" w:firstLineChars="200"/>
    </w:pPr>
  </w:style>
  <w:style w:type="paragraph" w:customStyle="1" w:styleId="43">
    <w:name w:val="TOC 标题1"/>
    <w:basedOn w:val="3"/>
    <w:next w:val="1"/>
    <w:unhideWhenUsed/>
    <w:qFormat/>
    <w:uiPriority w:val="39"/>
    <w:pPr>
      <w:widowControl/>
      <w:numPr>
        <w:numId w:val="0"/>
      </w:numPr>
      <w:spacing w:before="240" w:line="259" w:lineRule="auto"/>
      <w:jc w:val="left"/>
      <w:outlineLvl w:val="9"/>
    </w:pPr>
    <w:rPr>
      <w:rFonts w:asciiTheme="majorHAnsi" w:hAnsiTheme="majorHAnsi" w:eastAsiaTheme="majorEastAsia" w:cstheme="majorBidi"/>
      <w:b w:val="0"/>
      <w:bCs w:val="0"/>
      <w:color w:val="2E75B6" w:themeColor="accent1" w:themeShade="BF"/>
      <w:kern w:val="0"/>
      <w:sz w:val="32"/>
      <w:szCs w:val="32"/>
    </w:rPr>
  </w:style>
  <w:style w:type="character" w:customStyle="1" w:styleId="44">
    <w:name w:val="页眉 字符"/>
    <w:basedOn w:val="26"/>
    <w:link w:val="19"/>
    <w:qFormat/>
    <w:uiPriority w:val="99"/>
    <w:rPr>
      <w:rFonts w:ascii="Times New Roman" w:hAnsi="Times New Roman" w:eastAsia="仿宋_GB2312"/>
      <w:sz w:val="18"/>
      <w:szCs w:val="18"/>
    </w:rPr>
  </w:style>
  <w:style w:type="character" w:customStyle="1" w:styleId="45">
    <w:name w:val="页脚 字符"/>
    <w:basedOn w:val="26"/>
    <w:link w:val="18"/>
    <w:qFormat/>
    <w:uiPriority w:val="99"/>
    <w:rPr>
      <w:rFonts w:ascii="Times New Roman" w:hAnsi="Times New Roman" w:eastAsia="仿宋_GB2312"/>
      <w:sz w:val="18"/>
      <w:szCs w:val="18"/>
    </w:rPr>
  </w:style>
  <w:style w:type="character" w:customStyle="1" w:styleId="46">
    <w:name w:val="批注框文本 字符"/>
    <w:basedOn w:val="26"/>
    <w:link w:val="17"/>
    <w:semiHidden/>
    <w:qFormat/>
    <w:uiPriority w:val="99"/>
    <w:rPr>
      <w:rFonts w:eastAsia="仿宋_GB2312" w:cstheme="minorBidi"/>
      <w:kern w:val="2"/>
      <w:sz w:val="18"/>
      <w:szCs w:val="18"/>
    </w:rPr>
  </w:style>
  <w:style w:type="character" w:customStyle="1" w:styleId="47">
    <w:name w:val="批注文字 字符"/>
    <w:basedOn w:val="26"/>
    <w:link w:val="13"/>
    <w:semiHidden/>
    <w:qFormat/>
    <w:uiPriority w:val="99"/>
    <w:rPr>
      <w:rFonts w:eastAsia="仿宋_GB2312" w:cstheme="minorBidi"/>
      <w:kern w:val="2"/>
      <w:sz w:val="28"/>
      <w:szCs w:val="22"/>
    </w:rPr>
  </w:style>
  <w:style w:type="character" w:customStyle="1" w:styleId="48">
    <w:name w:val="批注主题 字符"/>
    <w:basedOn w:val="47"/>
    <w:link w:val="23"/>
    <w:semiHidden/>
    <w:qFormat/>
    <w:uiPriority w:val="99"/>
    <w:rPr>
      <w:rFonts w:eastAsia="仿宋_GB2312" w:cstheme="minorBidi"/>
      <w:b/>
      <w:bCs/>
      <w:kern w:val="2"/>
      <w:sz w:val="28"/>
      <w:szCs w:val="22"/>
    </w:rPr>
  </w:style>
  <w:style w:type="character" w:customStyle="1" w:styleId="49">
    <w:name w:val="size13"/>
    <w:basedOn w:val="26"/>
    <w:qFormat/>
    <w:uiPriority w:val="0"/>
  </w:style>
  <w:style w:type="paragraph" w:customStyle="1" w:styleId="50">
    <w:name w:val="样式 五号 非加粗 黑色 居中"/>
    <w:semiHidden/>
    <w:qFormat/>
    <w:uiPriority w:val="0"/>
    <w:pPr>
      <w:spacing w:before="300" w:beforeLines="300" w:after="300" w:afterLines="300"/>
      <w:ind w:firstLine="150" w:firstLineChars="150"/>
    </w:pPr>
    <w:rPr>
      <w:rFonts w:ascii="宋体" w:hAnsi="宋体" w:eastAsia="宋体" w:cs="宋体"/>
      <w:color w:val="000000"/>
      <w:sz w:val="24"/>
      <w:lang w:val="en-US" w:eastAsia="zh-CN" w:bidi="ar-SA"/>
    </w:rPr>
  </w:style>
  <w:style w:type="paragraph" w:customStyle="1" w:styleId="51">
    <w:name w:val="表格文字（韶关规划）"/>
    <w:basedOn w:val="1"/>
    <w:qFormat/>
    <w:uiPriority w:val="0"/>
    <w:pPr>
      <w:tabs>
        <w:tab w:val="left" w:pos="7996"/>
      </w:tabs>
      <w:autoSpaceDE w:val="0"/>
      <w:autoSpaceDN w:val="0"/>
      <w:adjustRightInd w:val="0"/>
      <w:snapToGrid w:val="0"/>
      <w:spacing w:line="264" w:lineRule="auto"/>
      <w:jc w:val="center"/>
    </w:pPr>
    <w:rPr>
      <w:kern w:val="0"/>
      <w:szCs w:val="21"/>
      <w:lang w:val="zh-CN"/>
    </w:rPr>
  </w:style>
  <w:style w:type="character" w:customStyle="1" w:styleId="52">
    <w:name w:val="font51"/>
    <w:basedOn w:val="26"/>
    <w:qFormat/>
    <w:uiPriority w:val="0"/>
    <w:rPr>
      <w:rFonts w:ascii="黑体" w:hAnsi="宋体" w:eastAsia="黑体" w:cs="黑体"/>
      <w:b/>
      <w:bCs/>
      <w:color w:val="auto"/>
      <w:sz w:val="20"/>
      <w:szCs w:val="20"/>
      <w:u w:val="none"/>
    </w:rPr>
  </w:style>
  <w:style w:type="paragraph" w:customStyle="1" w:styleId="53">
    <w:name w:val="正文（韶关）"/>
    <w:basedOn w:val="1"/>
    <w:qFormat/>
    <w:uiPriority w:val="0"/>
    <w:pPr>
      <w:widowControl/>
      <w:tabs>
        <w:tab w:val="left" w:pos="7996"/>
      </w:tabs>
      <w:autoSpaceDE w:val="0"/>
      <w:autoSpaceDN w:val="0"/>
      <w:spacing w:before="50" w:beforeLines="50" w:after="120" w:line="360" w:lineRule="auto"/>
      <w:ind w:firstLine="200" w:firstLineChars="200"/>
      <w:jc w:val="left"/>
    </w:pPr>
    <w:rPr>
      <w:rFonts w:ascii="宋体" w:hAnsi="宋体" w:cs="宋体"/>
      <w:kern w:val="0"/>
      <w:sz w:val="24"/>
      <w:szCs w:val="24"/>
    </w:rPr>
  </w:style>
</w:styles>
</file>

<file path=word/_rels/document.xml.rels><?xml version="1.0" encoding="UTF-8" standalone="yes"?>
<Relationships xmlns="http://schemas.openxmlformats.org/package/2006/relationships"><Relationship Id="rId9" Type="http://schemas.openxmlformats.org/officeDocument/2006/relationships/footer" Target="footer3.xml"/><Relationship Id="rId8" Type="http://schemas.openxmlformats.org/officeDocument/2006/relationships/footer" Target="footer2.xml"/><Relationship Id="rId7" Type="http://schemas.openxmlformats.org/officeDocument/2006/relationships/footer" Target="footer1.xml"/><Relationship Id="rId6" Type="http://schemas.openxmlformats.org/officeDocument/2006/relationships/header" Target="header2.xml"/><Relationship Id="rId5" Type="http://schemas.openxmlformats.org/officeDocument/2006/relationships/header" Target="header1.xml"/><Relationship Id="rId4" Type="http://schemas.openxmlformats.org/officeDocument/2006/relationships/endnotes" Target="endnotes.xml"/><Relationship Id="rId3" Type="http://schemas.openxmlformats.org/officeDocument/2006/relationships/footnotes" Target="footnotes.xml"/><Relationship Id="rId29" Type="http://schemas.openxmlformats.org/officeDocument/2006/relationships/fontTable" Target="fontTable.xml"/><Relationship Id="rId28" Type="http://schemas.openxmlformats.org/officeDocument/2006/relationships/customXml" Target="../customXml/item2.xml"/><Relationship Id="rId27" Type="http://schemas.openxmlformats.org/officeDocument/2006/relationships/numbering" Target="numbering.xml"/><Relationship Id="rId26" Type="http://schemas.openxmlformats.org/officeDocument/2006/relationships/customXml" Target="../customXml/item1.xml"/><Relationship Id="rId25" Type="http://schemas.openxmlformats.org/officeDocument/2006/relationships/image" Target="media/image11.jpeg"/><Relationship Id="rId24" Type="http://schemas.openxmlformats.org/officeDocument/2006/relationships/image" Target="media/image10.jpeg"/><Relationship Id="rId23" Type="http://schemas.openxmlformats.org/officeDocument/2006/relationships/image" Target="media/image9.jpeg"/><Relationship Id="rId22" Type="http://schemas.openxmlformats.org/officeDocument/2006/relationships/image" Target="media/image8.jpeg"/><Relationship Id="rId21" Type="http://schemas.openxmlformats.org/officeDocument/2006/relationships/image" Target="media/image7.jpeg"/><Relationship Id="rId20" Type="http://schemas.openxmlformats.org/officeDocument/2006/relationships/image" Target="media/image6.jpeg"/><Relationship Id="rId2" Type="http://schemas.openxmlformats.org/officeDocument/2006/relationships/settings" Target="settings.xml"/><Relationship Id="rId19" Type="http://schemas.openxmlformats.org/officeDocument/2006/relationships/image" Target="media/image5.jpeg"/><Relationship Id="rId18" Type="http://schemas.openxmlformats.org/officeDocument/2006/relationships/image" Target="media/image4.jpeg"/><Relationship Id="rId17" Type="http://schemas.openxmlformats.org/officeDocument/2006/relationships/image" Target="media/image3.jpeg"/><Relationship Id="rId16" Type="http://schemas.openxmlformats.org/officeDocument/2006/relationships/image" Target="media/image2.jpeg"/><Relationship Id="rId15" Type="http://schemas.openxmlformats.org/officeDocument/2006/relationships/image" Target="media/image1.jpeg"/><Relationship Id="rId14" Type="http://schemas.openxmlformats.org/officeDocument/2006/relationships/theme" Target="theme/theme1.xml"/><Relationship Id="rId13" Type="http://schemas.openxmlformats.org/officeDocument/2006/relationships/footer" Target="footer6.xml"/><Relationship Id="rId12" Type="http://schemas.openxmlformats.org/officeDocument/2006/relationships/footer" Target="footer5.xml"/><Relationship Id="rId11" Type="http://schemas.openxmlformats.org/officeDocument/2006/relationships/header" Target="header3.xml"/><Relationship Id="rId10" Type="http://schemas.openxmlformats.org/officeDocument/2006/relationships/footer" Target="footer4.xml"/><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6F593E9E-01EE-4899-8E68-F6C4BED99828}">
  <ds:schemaRefs/>
</ds:datastoreItem>
</file>

<file path=docProps/app.xml><?xml version="1.0" encoding="utf-8"?>
<Properties xmlns="http://schemas.openxmlformats.org/officeDocument/2006/extended-properties" xmlns:vt="http://schemas.openxmlformats.org/officeDocument/2006/docPropsVTypes">
  <Template>Normal</Template>
  <Company>sk</Company>
  <Pages>18</Pages>
  <Words>3253</Words>
  <Characters>3763</Characters>
  <Lines>62</Lines>
  <Paragraphs>17</Paragraphs>
  <TotalTime>2</TotalTime>
  <ScaleCrop>false</ScaleCrop>
  <LinksUpToDate>false</LinksUpToDate>
  <CharactersWithSpaces>3764</CharactersWithSpaces>
  <Application>WPS Office_11.1.0.14309_F1E327BC-269C-435d-A152-05C5408002CA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2023-04-11T01:49:00Z</dcterms:created>
  <dc:creator>Administrator</dc:creator>
  <cp:lastModifiedBy>严贵彪</cp:lastModifiedBy>
  <cp:lastPrinted>2023-09-15T07:08:59Z</cp:lastPrinted>
  <dcterms:modified xsi:type="dcterms:W3CDTF">2023-09-15T07:09:57Z</dcterms:modified>
  <cp:revision>22</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2052-11.1.0.14309</vt:lpwstr>
  </property>
  <property fmtid="{D5CDD505-2E9C-101B-9397-08002B2CF9AE}" pid="3" name="ICV">
    <vt:lpwstr>EE179D94207A4ED5810E2A6C8E382036_13</vt:lpwstr>
  </property>
  <property fmtid="{D5CDD505-2E9C-101B-9397-08002B2CF9AE}" pid="4" name="ribbonExt">
    <vt:lpwstr>{"WPSExtOfficeTab":{"OnGetEnabled":false,"OnGetVisible":false}}</vt:lpwstr>
  </property>
</Properties>
</file>